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EA6" w:rsidRPr="00FF15FA" w:rsidRDefault="00FF15FA" w:rsidP="00FF15FA">
      <w:pPr>
        <w:jc w:val="center"/>
        <w:rPr>
          <w:b/>
        </w:rPr>
      </w:pPr>
      <w:r w:rsidRPr="00FF15FA">
        <w:rPr>
          <w:b/>
        </w:rPr>
        <w:t>ТРЕЩИННАЯ ТЕКТОНИКА ИНТРУЗИВНЫХ ТЕЛ И ЕЁ ИНФОРМАТИВНОСТЬ</w:t>
      </w:r>
    </w:p>
    <w:p w:rsidR="00FF15FA" w:rsidRPr="00E048DE" w:rsidRDefault="00FF15FA">
      <w:pPr>
        <w:rPr>
          <w:b/>
        </w:rPr>
      </w:pPr>
      <w:r w:rsidRPr="00E048DE">
        <w:rPr>
          <w:b/>
        </w:rPr>
        <w:t>Жиров Д.В.</w:t>
      </w:r>
    </w:p>
    <w:p w:rsidR="00FF15FA" w:rsidRDefault="00FF15FA">
      <w:r>
        <w:t>Геологический институт Кольского научного центра РАН, Апатиты, Россия</w:t>
      </w:r>
    </w:p>
    <w:p w:rsidR="00FF15FA" w:rsidRDefault="00FF15FA"/>
    <w:p w:rsidR="00C92F54" w:rsidRPr="00A76A1E" w:rsidRDefault="00FF15FA" w:rsidP="00E048DE">
      <w:r>
        <w:t xml:space="preserve">Трещинная тектоника является одним из </w:t>
      </w:r>
      <w:r w:rsidR="00374B96">
        <w:t xml:space="preserve">важнейших факторов, </w:t>
      </w:r>
      <w:r>
        <w:t>определяющих эффективность добычи полезных ископаемых.</w:t>
      </w:r>
      <w:r w:rsidR="00E048DE">
        <w:t xml:space="preserve"> При этом, если для большинства видов твёрдых полезных ископаемых она рассматривается с точки зрения безопасности горных работ, то для облицовочного камня </w:t>
      </w:r>
      <w:r w:rsidR="00B2092B">
        <w:t>её производный параметр блочность служит</w:t>
      </w:r>
      <w:r w:rsidR="00E048DE">
        <w:t xml:space="preserve"> основн</w:t>
      </w:r>
      <w:r w:rsidR="00B2092B">
        <w:t>ым</w:t>
      </w:r>
      <w:r w:rsidR="00A76A1E">
        <w:t xml:space="preserve"> </w:t>
      </w:r>
      <w:r w:rsidR="00B2092B">
        <w:t xml:space="preserve">показателем </w:t>
      </w:r>
      <w:r w:rsidR="00E048DE">
        <w:t>промышленн</w:t>
      </w:r>
      <w:r w:rsidR="00B2092B">
        <w:t>ой</w:t>
      </w:r>
      <w:r w:rsidR="00E048DE">
        <w:t xml:space="preserve"> ценност</w:t>
      </w:r>
      <w:r w:rsidR="00B2092B">
        <w:t>и</w:t>
      </w:r>
      <w:r w:rsidR="00E048DE">
        <w:t xml:space="preserve"> месторождения</w:t>
      </w:r>
      <w:r w:rsidR="00B2092B">
        <w:t> </w:t>
      </w:r>
      <w:r w:rsidR="00E048DE">
        <w:t>/</w:t>
      </w:r>
      <w:r w:rsidR="00B2092B">
        <w:t> </w:t>
      </w:r>
      <w:r w:rsidR="00E048DE">
        <w:t xml:space="preserve">проявления. </w:t>
      </w:r>
      <w:r w:rsidR="00C92F54" w:rsidRPr="00D05346">
        <w:t>Трещин</w:t>
      </w:r>
      <w:r w:rsidR="0035213C">
        <w:t>ная тектоника и трещиноватость горных пород играю</w:t>
      </w:r>
      <w:r w:rsidR="00C92F54" w:rsidRPr="00D05346">
        <w:t xml:space="preserve">т </w:t>
      </w:r>
      <w:r w:rsidR="0035213C">
        <w:t>особую</w:t>
      </w:r>
      <w:r w:rsidR="00C92F54" w:rsidRPr="00D05346">
        <w:t xml:space="preserve"> роль в таких прикладных аспектах горного дела, как устойчивость горных выработок, динамические проявления, </w:t>
      </w:r>
      <w:proofErr w:type="spellStart"/>
      <w:r w:rsidR="00C92F54" w:rsidRPr="00D05346">
        <w:t>взрываемость</w:t>
      </w:r>
      <w:proofErr w:type="spellEnd"/>
      <w:r w:rsidR="00C92F54" w:rsidRPr="00D05346">
        <w:t xml:space="preserve"> (</w:t>
      </w:r>
      <w:proofErr w:type="spellStart"/>
      <w:r w:rsidR="00C92F54" w:rsidRPr="00D05346">
        <w:t>дробимость</w:t>
      </w:r>
      <w:proofErr w:type="spellEnd"/>
      <w:r w:rsidR="00C92F54" w:rsidRPr="00D05346">
        <w:t xml:space="preserve">), водопритоки, выбросы газов и мн. др. Поэтому весьма актуальна потребность в прогнозе параметров и атрибутов трещиноватости, главными из которых являются </w:t>
      </w:r>
      <w:r w:rsidR="00A76A1E">
        <w:t xml:space="preserve">количество систем, </w:t>
      </w:r>
      <w:r w:rsidR="00C92F54" w:rsidRPr="00D05346">
        <w:t>интенсивность (частота) и изменчивость распределения, линейные размеры и азимутальные характеристики</w:t>
      </w:r>
      <w:r w:rsidR="00A76A1E">
        <w:t xml:space="preserve"> трещин</w:t>
      </w:r>
      <w:r w:rsidR="00C92F54" w:rsidRPr="00D05346">
        <w:t xml:space="preserve">. Их прогнозируемость требует достаточно обоснованной отправной платформы – исходной модели образования трещин различных систем и их распространения в </w:t>
      </w:r>
      <w:r w:rsidR="00A76A1E">
        <w:t>массиве пород</w:t>
      </w:r>
      <w:r w:rsidR="00C92F54" w:rsidRPr="00D05346">
        <w:t>.</w:t>
      </w:r>
    </w:p>
    <w:p w:rsidR="0035213C" w:rsidRDefault="00E048DE">
      <w:r>
        <w:t xml:space="preserve">Существует множество работ </w:t>
      </w:r>
      <w:r w:rsidR="00D95871">
        <w:t xml:space="preserve">и методов </w:t>
      </w:r>
      <w:r w:rsidR="0035213C">
        <w:t xml:space="preserve">контроля и </w:t>
      </w:r>
      <w:r>
        <w:t>оценк</w:t>
      </w:r>
      <w:r w:rsidR="00D95871">
        <w:t>и</w:t>
      </w:r>
      <w:r>
        <w:t xml:space="preserve"> трещиноватости на глубину и по </w:t>
      </w:r>
      <w:r w:rsidR="0035213C">
        <w:t>простиранию</w:t>
      </w:r>
      <w:r>
        <w:t xml:space="preserve"> в массивах горных пород с недостаточной обнажённостью</w:t>
      </w:r>
      <w:r w:rsidR="00B2092B">
        <w:t> </w:t>
      </w:r>
      <w:r w:rsidR="00D05346" w:rsidRPr="00B2092B">
        <w:t>[1-</w:t>
      </w:r>
      <w:r w:rsidR="00B2092B" w:rsidRPr="00B2092B">
        <w:t>5</w:t>
      </w:r>
      <w:r w:rsidR="00D05346" w:rsidRPr="00B2092B">
        <w:t>]</w:t>
      </w:r>
      <w:r w:rsidRPr="00B2092B">
        <w:t>.</w:t>
      </w:r>
      <w:r>
        <w:t xml:space="preserve"> </w:t>
      </w:r>
      <w:r w:rsidR="00DD7CE6">
        <w:t xml:space="preserve">Наибольшее </w:t>
      </w:r>
      <w:r w:rsidR="00D95871">
        <w:t xml:space="preserve">распространение в настоящее время получили </w:t>
      </w:r>
      <w:r w:rsidR="006C543C">
        <w:t xml:space="preserve">потенциальные </w:t>
      </w:r>
      <w:r w:rsidR="00D95871">
        <w:t xml:space="preserve">геофизические методы, </w:t>
      </w:r>
      <w:r w:rsidR="00DD7CE6">
        <w:t xml:space="preserve">в первую очередь разновидности </w:t>
      </w:r>
      <w:proofErr w:type="spellStart"/>
      <w:r w:rsidR="00DD7CE6">
        <w:t>электро</w:t>
      </w:r>
      <w:proofErr w:type="spellEnd"/>
      <w:r w:rsidR="00DD7CE6">
        <w:t xml:space="preserve">- и магниторазведки, </w:t>
      </w:r>
      <w:r w:rsidR="00D95871">
        <w:t xml:space="preserve">которые на базе эмпирических соотношений по </w:t>
      </w:r>
      <w:r w:rsidR="00374B96">
        <w:t xml:space="preserve">хорошо изученным и заверенным </w:t>
      </w:r>
      <w:r w:rsidR="00D95871">
        <w:t xml:space="preserve">участкам </w:t>
      </w:r>
      <w:r w:rsidR="00374B96">
        <w:t xml:space="preserve">позволяют строить экстраполяцию на слабоизученные </w:t>
      </w:r>
      <w:r w:rsidR="001506FA">
        <w:t>области</w:t>
      </w:r>
      <w:r w:rsidR="00374B96">
        <w:t>.</w:t>
      </w:r>
      <w:r w:rsidR="00DD7CE6">
        <w:t xml:space="preserve"> </w:t>
      </w:r>
      <w:r w:rsidR="00374B96">
        <w:t xml:space="preserve">Высокоточные сейсмические методы, </w:t>
      </w:r>
      <w:r w:rsidR="002B6A4B">
        <w:t>предназначенные для</w:t>
      </w:r>
      <w:r w:rsidR="00374B96">
        <w:t xml:space="preserve"> точно</w:t>
      </w:r>
      <w:r w:rsidR="002B6A4B">
        <w:t>й</w:t>
      </w:r>
      <w:r w:rsidR="00374B96">
        <w:t xml:space="preserve"> локализ</w:t>
      </w:r>
      <w:r w:rsidR="002B6A4B">
        <w:t>ации и геометризации</w:t>
      </w:r>
      <w:r w:rsidR="00374B96">
        <w:t xml:space="preserve"> скрытых (не выходящих на поверхность) крупных элементов разрывной тектоники, из-за своей дороговизны в геологии</w:t>
      </w:r>
      <w:r w:rsidR="00D45FBD">
        <w:t xml:space="preserve"> рудных и нерудных полезных ископаемых, как правило, не используются</w:t>
      </w:r>
      <w:r w:rsidR="0035213C">
        <w:t>.</w:t>
      </w:r>
      <w:r w:rsidR="002B6A4B">
        <w:t xml:space="preserve"> </w:t>
      </w:r>
    </w:p>
    <w:p w:rsidR="002B6A4B" w:rsidRDefault="0035213C" w:rsidP="002B6A4B">
      <w:r>
        <w:t>Наши исследования</w:t>
      </w:r>
      <w:r w:rsidR="0099548C">
        <w:t xml:space="preserve"> </w:t>
      </w:r>
      <w:r w:rsidR="0099548C" w:rsidRPr="00D05346">
        <w:t>[</w:t>
      </w:r>
      <w:r w:rsidR="00B2092B" w:rsidRPr="00B2092B">
        <w:t>6-8</w:t>
      </w:r>
      <w:r w:rsidR="0099548C" w:rsidRPr="00D05346">
        <w:t>]</w:t>
      </w:r>
      <w:r>
        <w:t xml:space="preserve">, опирающиеся на базу пространственно распределённых многопараметрических замеров (от 1000 до 50000 и более по различным геологическим телам и объектам), позволили </w:t>
      </w:r>
      <w:r w:rsidR="002B6A4B">
        <w:t>классифицировать трещин</w:t>
      </w:r>
      <w:r w:rsidR="006C543C">
        <w:t>оватость интрузивных тел</w:t>
      </w:r>
      <w:r w:rsidR="002B6A4B">
        <w:t xml:space="preserve"> на 2 большие генетические группы </w:t>
      </w:r>
      <w:proofErr w:type="spellStart"/>
      <w:r w:rsidR="002B6A4B">
        <w:t>прототектоническую</w:t>
      </w:r>
      <w:proofErr w:type="spellEnd"/>
      <w:r w:rsidR="006C543C">
        <w:t xml:space="preserve"> (позднемагматического и </w:t>
      </w:r>
      <w:proofErr w:type="spellStart"/>
      <w:r w:rsidR="002B6A4B">
        <w:t>контракционного</w:t>
      </w:r>
      <w:proofErr w:type="spellEnd"/>
      <w:r w:rsidR="002B6A4B">
        <w:t xml:space="preserve"> генезиса</w:t>
      </w:r>
      <w:r w:rsidR="006C543C">
        <w:t>)</w:t>
      </w:r>
      <w:r w:rsidR="002B6A4B">
        <w:t xml:space="preserve">, и трещиноватость </w:t>
      </w:r>
      <w:r w:rsidR="001506FA">
        <w:t>"</w:t>
      </w:r>
      <w:r w:rsidR="002B6A4B">
        <w:t>наложенн</w:t>
      </w:r>
      <w:r w:rsidR="001506FA">
        <w:t>ой</w:t>
      </w:r>
      <w:r w:rsidR="002B6A4B">
        <w:t xml:space="preserve"> тектони</w:t>
      </w:r>
      <w:r w:rsidR="001506FA">
        <w:t>ки"</w:t>
      </w:r>
      <w:r w:rsidR="002B6A4B">
        <w:t xml:space="preserve">. По отношению к геологическому телу они характеризуются как "внутриформационные" и "трансформационные" </w:t>
      </w:r>
      <w:r w:rsidR="008541F2">
        <w:t xml:space="preserve">и </w:t>
      </w:r>
      <w:r w:rsidR="002B6A4B">
        <w:t xml:space="preserve">соответственно </w:t>
      </w:r>
      <w:r w:rsidR="008541F2">
        <w:t xml:space="preserve">отражают закономерности внутренней и внешней среды </w:t>
      </w:r>
      <w:r w:rsidR="002B6A4B">
        <w:t>[</w:t>
      </w:r>
      <w:r w:rsidR="00B2092B">
        <w:t>6</w:t>
      </w:r>
      <w:r w:rsidR="002B6A4B">
        <w:t xml:space="preserve">]. </w:t>
      </w:r>
    </w:p>
    <w:p w:rsidR="00282CB3" w:rsidRDefault="002B6A4B" w:rsidP="002B6A4B">
      <w:r>
        <w:t xml:space="preserve">Трещиноватость </w:t>
      </w:r>
      <w:proofErr w:type="spellStart"/>
      <w:r>
        <w:t>прототектонического</w:t>
      </w:r>
      <w:proofErr w:type="spellEnd"/>
      <w:r>
        <w:t xml:space="preserve"> парагенезиса имеет относительно однородное распределение в </w:t>
      </w:r>
      <w:r w:rsidR="0099548C">
        <w:t xml:space="preserve">пределах </w:t>
      </w:r>
      <w:r>
        <w:t>геологическо</w:t>
      </w:r>
      <w:r w:rsidR="0099548C">
        <w:t>го</w:t>
      </w:r>
      <w:r>
        <w:t xml:space="preserve"> тел</w:t>
      </w:r>
      <w:r w:rsidR="0099548C">
        <w:t>а</w:t>
      </w:r>
      <w:r>
        <w:t xml:space="preserve"> за исключением </w:t>
      </w:r>
      <w:proofErr w:type="spellStart"/>
      <w:r>
        <w:t>выветрелой</w:t>
      </w:r>
      <w:proofErr w:type="spellEnd"/>
      <w:r>
        <w:t xml:space="preserve"> и разгруженной приповерхностной зоны, </w:t>
      </w:r>
      <w:r w:rsidR="008541F2">
        <w:t xml:space="preserve">а также </w:t>
      </w:r>
      <w:r>
        <w:t xml:space="preserve">удовлетворительную – хорошую предсказуемость по основным параметрам, в том числе по индивидуальным (для каждой основной системы) закономерностям их изменения с глубиной и по простиранию. </w:t>
      </w:r>
      <w:r w:rsidR="00282CB3">
        <w:t xml:space="preserve">Основными факторами контроля параметров трещиноватости (количество систем, их пространственные соотношения и интенсивность проявления и др.) </w:t>
      </w:r>
      <w:proofErr w:type="spellStart"/>
      <w:r w:rsidR="00282CB3">
        <w:t>прототектонического</w:t>
      </w:r>
      <w:proofErr w:type="spellEnd"/>
      <w:r w:rsidR="00282CB3">
        <w:t xml:space="preserve"> парагенезиса служат: морфоструктурный (форма и размер геологического тела) и петрологический (формация</w:t>
      </w:r>
      <w:r w:rsidR="00B743E5">
        <w:t>,</w:t>
      </w:r>
      <w:r w:rsidR="0099548C">
        <w:t xml:space="preserve"> </w:t>
      </w:r>
      <w:r w:rsidR="00B010A2">
        <w:t xml:space="preserve">внутреннее строение и соотношение магматических фаз, </w:t>
      </w:r>
      <w:r w:rsidR="0099548C">
        <w:t>параметры текстуры</w:t>
      </w:r>
      <w:r w:rsidR="00282CB3">
        <w:t xml:space="preserve"> и </w:t>
      </w:r>
      <w:r w:rsidR="00314CEC">
        <w:t>др.</w:t>
      </w:r>
      <w:r w:rsidR="00282CB3">
        <w:t>)</w:t>
      </w:r>
      <w:r w:rsidR="0099548C">
        <w:t xml:space="preserve">. </w:t>
      </w:r>
      <w:r w:rsidR="00F45D57">
        <w:t xml:space="preserve">В соответствии с выделенными критериями </w:t>
      </w:r>
      <w:r w:rsidR="0099548C">
        <w:t xml:space="preserve">мы наблюдаем вариации количества основных систем от 3-4 </w:t>
      </w:r>
      <w:r w:rsidR="0099548C">
        <w:lastRenderedPageBreak/>
        <w:t>для крупных батолитов</w:t>
      </w:r>
      <w:r w:rsidR="00282CB3">
        <w:t xml:space="preserve"> </w:t>
      </w:r>
      <w:r w:rsidR="0099548C">
        <w:t xml:space="preserve">и куполов </w:t>
      </w:r>
      <w:proofErr w:type="spellStart"/>
      <w:r w:rsidR="0099548C">
        <w:t>гранитоидов</w:t>
      </w:r>
      <w:proofErr w:type="spellEnd"/>
      <w:r w:rsidR="0099548C">
        <w:t xml:space="preserve"> до 7-8 в массивах центрального типа и </w:t>
      </w:r>
      <w:r w:rsidR="00F45D57">
        <w:t xml:space="preserve">тел </w:t>
      </w:r>
      <w:proofErr w:type="spellStart"/>
      <w:r w:rsidR="0099548C">
        <w:t>мафит-ультрамафитов</w:t>
      </w:r>
      <w:proofErr w:type="spellEnd"/>
      <w:r w:rsidR="0099548C">
        <w:t>.</w:t>
      </w:r>
      <w:r w:rsidR="00314CEC">
        <w:t xml:space="preserve"> Имея представление о форме геологического тела, мы достаточно точно можем прогнозировать </w:t>
      </w:r>
      <w:r w:rsidR="00B743E5">
        <w:t xml:space="preserve">основные параметры </w:t>
      </w:r>
      <w:proofErr w:type="spellStart"/>
      <w:r w:rsidR="00B743E5">
        <w:t>прототектонической</w:t>
      </w:r>
      <w:proofErr w:type="spellEnd"/>
      <w:r w:rsidR="00B743E5">
        <w:t xml:space="preserve"> </w:t>
      </w:r>
      <w:r w:rsidR="00314CEC">
        <w:t>трещиноватости в любой части</w:t>
      </w:r>
      <w:r w:rsidR="00B743E5">
        <w:t xml:space="preserve"> массива пород</w:t>
      </w:r>
      <w:r w:rsidR="00314CEC">
        <w:t xml:space="preserve">. </w:t>
      </w:r>
      <w:r w:rsidR="007C2558">
        <w:t xml:space="preserve">Весовой вклад </w:t>
      </w:r>
      <w:proofErr w:type="spellStart"/>
      <w:r w:rsidR="007C2558">
        <w:t>прототектоники</w:t>
      </w:r>
      <w:proofErr w:type="spellEnd"/>
      <w:r w:rsidR="007C2558">
        <w:t xml:space="preserve"> в общую выборку оценивается от </w:t>
      </w:r>
      <w:r w:rsidR="00F45D57">
        <w:t xml:space="preserve">минимум </w:t>
      </w:r>
      <w:r w:rsidR="007C2558">
        <w:t>15-20% в приповерхностной зоне, до 80-90% в целом по массиву пород геологического тела.</w:t>
      </w:r>
    </w:p>
    <w:p w:rsidR="008541F2" w:rsidRPr="007C2558" w:rsidRDefault="002B6A4B" w:rsidP="002B6A4B">
      <w:r>
        <w:t xml:space="preserve">Наложенная тектоника формирует собственные </w:t>
      </w:r>
      <w:r w:rsidR="00B743E5">
        <w:t xml:space="preserve">новые </w:t>
      </w:r>
      <w:r>
        <w:t>парагенезисы разрывны</w:t>
      </w:r>
      <w:r w:rsidR="00B743E5">
        <w:t>х</w:t>
      </w:r>
      <w:r>
        <w:t xml:space="preserve"> нарушени</w:t>
      </w:r>
      <w:r w:rsidR="00B743E5">
        <w:t>й с</w:t>
      </w:r>
      <w:r>
        <w:t xml:space="preserve"> оперяющ</w:t>
      </w:r>
      <w:r w:rsidR="00B743E5">
        <w:t>ей</w:t>
      </w:r>
      <w:r>
        <w:t xml:space="preserve"> </w:t>
      </w:r>
      <w:proofErr w:type="spellStart"/>
      <w:r>
        <w:t>трещиноватость</w:t>
      </w:r>
      <w:r w:rsidR="00B743E5">
        <w:t>ю</w:t>
      </w:r>
      <w:proofErr w:type="spellEnd"/>
      <w:r w:rsidR="00B743E5">
        <w:t>, а также</w:t>
      </w:r>
      <w:r>
        <w:t xml:space="preserve"> реактивирует часть </w:t>
      </w:r>
      <w:r w:rsidR="0099548C">
        <w:t xml:space="preserve">уже существующих </w:t>
      </w:r>
      <w:r>
        <w:t xml:space="preserve">систем </w:t>
      </w:r>
      <w:proofErr w:type="spellStart"/>
      <w:r>
        <w:t>прототектонического</w:t>
      </w:r>
      <w:proofErr w:type="spellEnd"/>
      <w:r>
        <w:t xml:space="preserve"> генезиса с образованием </w:t>
      </w:r>
      <w:proofErr w:type="spellStart"/>
      <w:r>
        <w:t>мультикинематических</w:t>
      </w:r>
      <w:proofErr w:type="spellEnd"/>
      <w:r>
        <w:t xml:space="preserve"> дизъюнктивов (имеющих признаки неоднократных смещений). </w:t>
      </w:r>
      <w:r w:rsidR="008541F2">
        <w:t>Она</w:t>
      </w:r>
      <w:r>
        <w:t xml:space="preserve"> имеет неоднородное распределение в массиве пород и </w:t>
      </w:r>
      <w:r w:rsidR="002F6F9A">
        <w:t xml:space="preserve">менее надежную </w:t>
      </w:r>
      <w:r>
        <w:t xml:space="preserve">предсказуемость основных параметров. </w:t>
      </w:r>
      <w:r w:rsidR="008541F2">
        <w:t>Для её</w:t>
      </w:r>
      <w:r w:rsidR="002F6F9A">
        <w:t xml:space="preserve"> выявлени</w:t>
      </w:r>
      <w:r w:rsidR="008541F2">
        <w:t>я</w:t>
      </w:r>
      <w:r>
        <w:t xml:space="preserve"> на конкретном участке </w:t>
      </w:r>
      <w:r w:rsidR="00314CEC">
        <w:t xml:space="preserve">массива пород </w:t>
      </w:r>
      <w:r w:rsidR="008541F2">
        <w:t xml:space="preserve">используется </w:t>
      </w:r>
      <w:r w:rsidR="0099548C">
        <w:t xml:space="preserve">комплекс взаимодополняющих методов </w:t>
      </w:r>
      <w:r>
        <w:t>картирования</w:t>
      </w:r>
      <w:r w:rsidR="0099548C">
        <w:t xml:space="preserve">, анализа </w:t>
      </w:r>
      <w:r w:rsidR="00B010A2">
        <w:t xml:space="preserve">элементов </w:t>
      </w:r>
      <w:r w:rsidR="0099548C">
        <w:t>г</w:t>
      </w:r>
      <w:r w:rsidR="00314CEC">
        <w:t>еоморфологии и гидрологии,</w:t>
      </w:r>
      <w:r w:rsidR="0099548C">
        <w:t xml:space="preserve"> потенциальны</w:t>
      </w:r>
      <w:r w:rsidR="00314CEC">
        <w:t>х</w:t>
      </w:r>
      <w:r w:rsidR="0099548C">
        <w:t xml:space="preserve"> геофизически</w:t>
      </w:r>
      <w:r w:rsidR="00314CEC">
        <w:t>х</w:t>
      </w:r>
      <w:r>
        <w:t xml:space="preserve"> </w:t>
      </w:r>
      <w:r w:rsidR="00314CEC">
        <w:t>методов</w:t>
      </w:r>
      <w:r w:rsidR="008541F2">
        <w:t>, результаты</w:t>
      </w:r>
      <w:r w:rsidR="00314CEC">
        <w:t xml:space="preserve"> радоновой съемк</w:t>
      </w:r>
      <w:r w:rsidR="008541F2">
        <w:t>и и др.</w:t>
      </w:r>
      <w:r w:rsidR="00314CEC">
        <w:t xml:space="preserve"> </w:t>
      </w:r>
      <w:r w:rsidR="002F6F9A" w:rsidRPr="007C2558">
        <w:t xml:space="preserve">Выделение </w:t>
      </w:r>
      <w:r w:rsidR="000230E4" w:rsidRPr="007C2558">
        <w:t xml:space="preserve">и </w:t>
      </w:r>
      <w:r w:rsidR="008541F2" w:rsidRPr="007C2558">
        <w:t xml:space="preserve">идентификация </w:t>
      </w:r>
      <w:r w:rsidR="002F6F9A" w:rsidRPr="007C2558">
        <w:t xml:space="preserve">элементов наложенной тектоники </w:t>
      </w:r>
      <w:r w:rsidR="008541F2" w:rsidRPr="007C2558">
        <w:t>возможн</w:t>
      </w:r>
      <w:r w:rsidR="000230E4" w:rsidRPr="007C2558">
        <w:t>ы</w:t>
      </w:r>
      <w:r w:rsidR="008541F2" w:rsidRPr="007C2558">
        <w:t xml:space="preserve"> также за счёт дифференци</w:t>
      </w:r>
      <w:r w:rsidR="006C543C" w:rsidRPr="007C2558">
        <w:t>рованной</w:t>
      </w:r>
      <w:r w:rsidR="008541F2" w:rsidRPr="007C2558">
        <w:t xml:space="preserve"> обработки и анализа (</w:t>
      </w:r>
      <w:r w:rsidR="007C2558" w:rsidRPr="007C2558">
        <w:t>посредством</w:t>
      </w:r>
      <w:r w:rsidR="008541F2" w:rsidRPr="007C2558">
        <w:t xml:space="preserve"> фильтрации </w:t>
      </w:r>
      <w:r w:rsidR="000230E4" w:rsidRPr="007C2558">
        <w:t xml:space="preserve">уже </w:t>
      </w:r>
      <w:r w:rsidR="008541F2" w:rsidRPr="007C2558">
        <w:t xml:space="preserve">установленных элементов </w:t>
      </w:r>
      <w:proofErr w:type="spellStart"/>
      <w:r w:rsidR="008541F2" w:rsidRPr="007C2558">
        <w:t>прототектоники</w:t>
      </w:r>
      <w:proofErr w:type="spellEnd"/>
      <w:r w:rsidR="008541F2" w:rsidRPr="007C2558">
        <w:t xml:space="preserve">). </w:t>
      </w:r>
      <w:r w:rsidR="006C543C" w:rsidRPr="007C2558">
        <w:t xml:space="preserve">Полученная выборка представляет большую </w:t>
      </w:r>
      <w:r w:rsidR="00311147" w:rsidRPr="007C2558">
        <w:t xml:space="preserve">информативную </w:t>
      </w:r>
      <w:r w:rsidR="006C543C" w:rsidRPr="007C2558">
        <w:t xml:space="preserve">ценность с точки зрения реконструкции тектонической эволюции и параметров </w:t>
      </w:r>
      <w:proofErr w:type="spellStart"/>
      <w:r w:rsidR="006C543C" w:rsidRPr="007C2558">
        <w:t>палео</w:t>
      </w:r>
      <w:proofErr w:type="spellEnd"/>
      <w:r w:rsidR="006C543C" w:rsidRPr="007C2558">
        <w:t>- и современных стресс состояний</w:t>
      </w:r>
      <w:r w:rsidR="007C2558" w:rsidRPr="007C2558">
        <w:t xml:space="preserve"> (ориентации главных осей, вида напряженно-деформированного состояния и др.)</w:t>
      </w:r>
      <w:r w:rsidR="006C543C" w:rsidRPr="007C2558">
        <w:t>.</w:t>
      </w:r>
      <w:r w:rsidR="007C2558">
        <w:t xml:space="preserve"> Представительность элементов наложенной тектоники может сильно варьировать, как в различных формациях, так и в пределах одного геологического тела.</w:t>
      </w:r>
    </w:p>
    <w:p w:rsidR="00F45D57" w:rsidRPr="00B743E5" w:rsidRDefault="008541F2" w:rsidP="008541F2">
      <w:r>
        <w:t xml:space="preserve">В случае установления </w:t>
      </w:r>
      <w:r w:rsidR="007C2558">
        <w:t xml:space="preserve">нескольких различных этапов наложенной тектоники и восстановления </w:t>
      </w:r>
      <w:r>
        <w:t xml:space="preserve">относительной последовательности проявления эндогенных и экзогенных процессов предоставляется возможность проведения реконструкции основных тектонических событий, опираясь на представление о том, что </w:t>
      </w:r>
      <w:proofErr w:type="spellStart"/>
      <w:r>
        <w:t>минералообразование</w:t>
      </w:r>
      <w:proofErr w:type="spellEnd"/>
      <w:r>
        <w:t xml:space="preserve"> и контактовые преобразования в жилах, трещинах и других нарушениях первоначальной </w:t>
      </w:r>
      <w:proofErr w:type="spellStart"/>
      <w:r>
        <w:t>сплошности</w:t>
      </w:r>
      <w:proofErr w:type="spellEnd"/>
      <w:r>
        <w:t xml:space="preserve"> имеют регрессивный характер, т.е. меня</w:t>
      </w:r>
      <w:r w:rsidR="00B743E5">
        <w:t>ю</w:t>
      </w:r>
      <w:r>
        <w:t xml:space="preserve">тся от высокотемпературных гидротермальных минералов на ранних стадиях постмагматической эволюции к низкотемпературным и </w:t>
      </w:r>
      <w:proofErr w:type="spellStart"/>
      <w:r>
        <w:t>гипергенным</w:t>
      </w:r>
      <w:proofErr w:type="spellEnd"/>
      <w:r>
        <w:t xml:space="preserve"> на поздних. Увязка этих данных с результатами анализа кинематических признак</w:t>
      </w:r>
      <w:r w:rsidR="00B743E5">
        <w:t xml:space="preserve">ов (борозд скольжения, смещений </w:t>
      </w:r>
      <w:r>
        <w:t xml:space="preserve">маркеров, ориентированных сколов и др.) позволяет достаточно точно восстановить эволюцию стресс состояний с восстановлением положения главных осей на каждом выделенном этапе. </w:t>
      </w:r>
      <w:r w:rsidRPr="00B743E5">
        <w:t xml:space="preserve">Однако необходимо отметить, что </w:t>
      </w:r>
      <w:r w:rsidR="00F45D57" w:rsidRPr="00B743E5">
        <w:t xml:space="preserve">в данном случае мы одновременно используем эволюционный (от древних </w:t>
      </w:r>
      <w:r w:rsidR="00F45D57">
        <w:t xml:space="preserve">деформаций </w:t>
      </w:r>
      <w:r w:rsidR="00F45D57" w:rsidRPr="00B743E5">
        <w:t xml:space="preserve">к молодым) и ретроспективный (от молодых </w:t>
      </w:r>
      <w:r w:rsidR="00F45D57">
        <w:t xml:space="preserve">деформаций </w:t>
      </w:r>
      <w:r w:rsidR="00F45D57" w:rsidRPr="00B743E5">
        <w:t xml:space="preserve">к древним) принципы реконструкции событий, в отличие от </w:t>
      </w:r>
      <w:r w:rsidRPr="00B743E5">
        <w:t xml:space="preserve"> </w:t>
      </w:r>
      <w:r w:rsidR="00F45D57" w:rsidRPr="00B743E5">
        <w:t>большинств</w:t>
      </w:r>
      <w:r w:rsidR="00F45D57" w:rsidRPr="00B743E5">
        <w:t>а традиционных</w:t>
      </w:r>
      <w:r w:rsidR="00F45D57" w:rsidRPr="00B743E5">
        <w:t xml:space="preserve"> методов</w:t>
      </w:r>
      <w:r w:rsidR="00F45D57" w:rsidRPr="00B743E5">
        <w:t>, которые базируются только на ретроспективном</w:t>
      </w:r>
      <w:r w:rsidR="00F45D57">
        <w:t xml:space="preserve"> </w:t>
      </w:r>
      <w:r w:rsidR="00F45D57">
        <w:t>[</w:t>
      </w:r>
      <w:r w:rsidR="00B2092B" w:rsidRPr="00B743E5">
        <w:t>9-</w:t>
      </w:r>
      <w:r w:rsidR="00B743E5">
        <w:t>13</w:t>
      </w:r>
      <w:r w:rsidR="00F45D57">
        <w:t>].</w:t>
      </w:r>
    </w:p>
    <w:p w:rsidR="0035213C" w:rsidRDefault="002B6A4B">
      <w:r w:rsidRPr="002B6A4B">
        <w:t xml:space="preserve">В приповерхностной части </w:t>
      </w:r>
      <w:r w:rsidR="001506FA">
        <w:t xml:space="preserve">массива пород </w:t>
      </w:r>
      <w:r w:rsidR="00B743E5">
        <w:t>расположена</w:t>
      </w:r>
      <w:r w:rsidRPr="002B6A4B">
        <w:t xml:space="preserve"> зон</w:t>
      </w:r>
      <w:r w:rsidR="00B743E5">
        <w:t>а</w:t>
      </w:r>
      <w:r w:rsidRPr="002B6A4B">
        <w:t xml:space="preserve"> разгрузки и выветривания, в которой избирательно и существенно повышается интенсивность проявления ряда </w:t>
      </w:r>
      <w:r w:rsidR="007C2558">
        <w:t xml:space="preserve">новых </w:t>
      </w:r>
      <w:r w:rsidRPr="002B6A4B">
        <w:t>систем</w:t>
      </w:r>
      <w:r w:rsidR="007C2558">
        <w:t>/подсистем</w:t>
      </w:r>
      <w:r w:rsidRPr="002B6A4B">
        <w:t xml:space="preserve"> (как правило, </w:t>
      </w:r>
      <w:proofErr w:type="spellStart"/>
      <w:r w:rsidRPr="002B6A4B">
        <w:t>субгоризонтальных</w:t>
      </w:r>
      <w:proofErr w:type="spellEnd"/>
      <w:r w:rsidRPr="002B6A4B">
        <w:t xml:space="preserve"> и </w:t>
      </w:r>
      <w:proofErr w:type="spellStart"/>
      <w:r w:rsidRPr="002B6A4B">
        <w:t>пологонаклонных</w:t>
      </w:r>
      <w:proofErr w:type="spellEnd"/>
      <w:r w:rsidRPr="002B6A4B">
        <w:t xml:space="preserve"> трещин). Азимутальные и </w:t>
      </w:r>
      <w:r w:rsidR="007C2558">
        <w:t>в меньшей степени</w:t>
      </w:r>
      <w:r w:rsidRPr="002B6A4B">
        <w:t xml:space="preserve"> линейные параметры крутопадающих систем модифицир</w:t>
      </w:r>
      <w:r w:rsidR="007C2558">
        <w:t>уются</w:t>
      </w:r>
      <w:r w:rsidRPr="002B6A4B">
        <w:t xml:space="preserve"> с заметным изменением среднего значения, моды и размаха. На практике это означает существенную разницу в параметрах трещиноватости приповерхностных и глубоких частей массива пород.</w:t>
      </w:r>
      <w:r w:rsidR="002836C0">
        <w:t xml:space="preserve"> Роль трещин этой группы в верхней части массива является превалирующей (до 80-90%). С глубиной (от первых десятков сантиметров до 150-200 м) влияние фактора "поверхности" </w:t>
      </w:r>
      <w:r w:rsidR="007C2558">
        <w:t xml:space="preserve">уменьшается и </w:t>
      </w:r>
      <w:r w:rsidR="002836C0">
        <w:t>стремится к нулю.</w:t>
      </w:r>
    </w:p>
    <w:p w:rsidR="002B6A4B" w:rsidRDefault="002B6A4B">
      <w:r>
        <w:lastRenderedPageBreak/>
        <w:t>Техногенная трещиноватость</w:t>
      </w:r>
      <w:r w:rsidR="00B010A2">
        <w:t xml:space="preserve"> (от буровзрывных работ), как правило, имеет следующие зоны влияния: - полного разрушения/дробления; - преимущественного </w:t>
      </w:r>
      <w:r w:rsidR="00B010A2" w:rsidRPr="00B010A2">
        <w:t xml:space="preserve">распространения </w:t>
      </w:r>
      <w:r w:rsidR="00B010A2">
        <w:t xml:space="preserve">новообразованных трещин (по ЛНС); - реактивации / раскрытия имеющихся структурных неоднородностей. </w:t>
      </w:r>
      <w:r w:rsidR="002836C0">
        <w:t xml:space="preserve">Считается, что влияние промышленных взрывов </w:t>
      </w:r>
      <w:r w:rsidR="00B743E5">
        <w:t xml:space="preserve">(все три зоны) </w:t>
      </w:r>
      <w:r w:rsidR="002836C0">
        <w:t>распространяется вглубь массива на первые десятки метров, как правило не превышая в крепких породах 8-10 м.</w:t>
      </w:r>
      <w:r w:rsidR="00B743E5">
        <w:t xml:space="preserve"> </w:t>
      </w:r>
    </w:p>
    <w:p w:rsidR="002B6A4B" w:rsidRDefault="008541F2">
      <w:r w:rsidRPr="00F45D57">
        <w:t>Таким образом, применение дифференцированного подхода к документации,</w:t>
      </w:r>
      <w:r>
        <w:t xml:space="preserve"> обработке и анализу трещинной тектоники</w:t>
      </w:r>
      <w:r w:rsidR="00F45D57">
        <w:t>, а также выявленные закономерности</w:t>
      </w:r>
      <w:r>
        <w:t xml:space="preserve"> позволя</w:t>
      </w:r>
      <w:r w:rsidR="00F45D57">
        <w:t>ю</w:t>
      </w:r>
      <w:r>
        <w:t xml:space="preserve">т </w:t>
      </w:r>
      <w:r w:rsidR="007C2558">
        <w:t>избирательно</w:t>
      </w:r>
      <w:r w:rsidR="0007434B">
        <w:t xml:space="preserve"> (по генетическим группам и их системам)</w:t>
      </w:r>
      <w:r w:rsidR="007C2558">
        <w:t xml:space="preserve"> прогнозировать основные параметры трещиноватости в массиве пород, как в приповерхностной части</w:t>
      </w:r>
      <w:r w:rsidR="0007434B">
        <w:t>, так и на глубину</w:t>
      </w:r>
      <w:r w:rsidR="00F45D57">
        <w:t xml:space="preserve">. Кроме того, </w:t>
      </w:r>
      <w:r w:rsidR="00835DA5">
        <w:t xml:space="preserve">совместная </w:t>
      </w:r>
      <w:r w:rsidR="00F45D57">
        <w:t>обработка и анализ</w:t>
      </w:r>
      <w:r w:rsidR="00835DA5">
        <w:t xml:space="preserve"> отфильтрованной выборки</w:t>
      </w:r>
      <w:r w:rsidR="00F45D57">
        <w:t xml:space="preserve"> элементов наложенной трещинной тектоники и </w:t>
      </w:r>
      <w:r w:rsidR="00F45D57">
        <w:t>кинематических признаков</w:t>
      </w:r>
      <w:r w:rsidR="00F45D57">
        <w:t xml:space="preserve"> относительных смещений дают представление и данные об эволюции поля напряжений и параметрах его стресс состояний.</w:t>
      </w:r>
    </w:p>
    <w:p w:rsidR="00B2092B" w:rsidRDefault="00B2092B"/>
    <w:p w:rsidR="00835DA5" w:rsidRPr="00835DA5" w:rsidRDefault="00835DA5">
      <w:pPr>
        <w:rPr>
          <w:b/>
        </w:rPr>
      </w:pPr>
      <w:r w:rsidRPr="00835DA5">
        <w:rPr>
          <w:b/>
        </w:rPr>
        <w:t>Литература</w:t>
      </w:r>
    </w:p>
    <w:p w:rsidR="00FF15FA" w:rsidRPr="00B2092B" w:rsidRDefault="00835DA5" w:rsidP="00835DA5">
      <w:pPr>
        <w:pStyle w:val="a3"/>
        <w:numPr>
          <w:ilvl w:val="0"/>
          <w:numId w:val="1"/>
        </w:numPr>
        <w:ind w:left="426"/>
        <w:rPr>
          <w:sz w:val="22"/>
          <w:szCs w:val="22"/>
        </w:rPr>
      </w:pPr>
      <w:proofErr w:type="spellStart"/>
      <w:r w:rsidRPr="00B2092B">
        <w:rPr>
          <w:sz w:val="22"/>
          <w:szCs w:val="22"/>
        </w:rPr>
        <w:t>Альмухаметов</w:t>
      </w:r>
      <w:proofErr w:type="spellEnd"/>
      <w:r w:rsidRPr="00B2092B">
        <w:rPr>
          <w:sz w:val="22"/>
          <w:szCs w:val="22"/>
        </w:rPr>
        <w:t xml:space="preserve"> Б.Я. и др. Методические рекомендации по изучению трещиноватости и блочности горных пород на месторождениях облицовочного и стенового камня. Изд.: Казань, 1985. 111 с.</w:t>
      </w:r>
    </w:p>
    <w:p w:rsidR="00835DA5" w:rsidRPr="00B2092B" w:rsidRDefault="00835DA5" w:rsidP="00835DA5">
      <w:pPr>
        <w:pStyle w:val="a3"/>
        <w:numPr>
          <w:ilvl w:val="0"/>
          <w:numId w:val="1"/>
        </w:numPr>
        <w:ind w:left="426"/>
        <w:rPr>
          <w:sz w:val="22"/>
          <w:szCs w:val="22"/>
        </w:rPr>
      </w:pPr>
      <w:r w:rsidRPr="00B2092B">
        <w:rPr>
          <w:sz w:val="22"/>
          <w:szCs w:val="22"/>
        </w:rPr>
        <w:t>Кушнарев И.П. Методы изучения разрывных нарушений. -М.: Недра, 1977. 248 с.</w:t>
      </w:r>
      <w:r w:rsidR="00B2092B" w:rsidRPr="00B2092B">
        <w:rPr>
          <w:sz w:val="22"/>
          <w:szCs w:val="22"/>
        </w:rPr>
        <w:t xml:space="preserve"> </w:t>
      </w:r>
    </w:p>
    <w:p w:rsidR="00B2092B" w:rsidRPr="00B2092B" w:rsidRDefault="00B2092B" w:rsidP="00835DA5">
      <w:pPr>
        <w:pStyle w:val="a3"/>
        <w:numPr>
          <w:ilvl w:val="0"/>
          <w:numId w:val="1"/>
        </w:numPr>
        <w:ind w:left="426"/>
        <w:rPr>
          <w:sz w:val="22"/>
          <w:szCs w:val="22"/>
        </w:rPr>
      </w:pPr>
      <w:r w:rsidRPr="00B2092B">
        <w:rPr>
          <w:sz w:val="22"/>
          <w:szCs w:val="22"/>
        </w:rPr>
        <w:t xml:space="preserve">Изучение тектонических структур. Методическое пособие по геологической съёмке масштаба 1: 50000. </w:t>
      </w:r>
      <w:proofErr w:type="spellStart"/>
      <w:r w:rsidRPr="00B2092B">
        <w:rPr>
          <w:sz w:val="22"/>
          <w:szCs w:val="22"/>
        </w:rPr>
        <w:t>Вып</w:t>
      </w:r>
      <w:proofErr w:type="spellEnd"/>
      <w:r w:rsidRPr="00B2092B">
        <w:rPr>
          <w:sz w:val="22"/>
          <w:szCs w:val="22"/>
        </w:rPr>
        <w:t xml:space="preserve">. 16 /Вознесенский В.Д., Балашов А.Н., Горлов Н.В. и др. / </w:t>
      </w:r>
      <w:proofErr w:type="spellStart"/>
      <w:r w:rsidRPr="00B2092B">
        <w:rPr>
          <w:sz w:val="22"/>
          <w:szCs w:val="22"/>
        </w:rPr>
        <w:t>Купман</w:t>
      </w:r>
      <w:proofErr w:type="spellEnd"/>
      <w:r w:rsidRPr="00B2092B">
        <w:rPr>
          <w:sz w:val="22"/>
          <w:szCs w:val="22"/>
        </w:rPr>
        <w:t xml:space="preserve"> А.С. (ред. серии), Горлов Н.В. (ред. выпуска). - Л.: Недра, 1984. 287 с.</w:t>
      </w:r>
    </w:p>
    <w:p w:rsidR="00B2092B" w:rsidRPr="00B2092B" w:rsidRDefault="00B2092B" w:rsidP="00835DA5">
      <w:pPr>
        <w:pStyle w:val="a3"/>
        <w:numPr>
          <w:ilvl w:val="0"/>
          <w:numId w:val="1"/>
        </w:numPr>
        <w:ind w:left="426"/>
        <w:rPr>
          <w:sz w:val="22"/>
          <w:szCs w:val="22"/>
        </w:rPr>
      </w:pPr>
      <w:r w:rsidRPr="00B2092B">
        <w:rPr>
          <w:sz w:val="22"/>
          <w:szCs w:val="22"/>
        </w:rPr>
        <w:t xml:space="preserve"> Михайлов А.Е. Полевые методы изучения трещин в горных породах. М.: Государственное научно-техническое издательство литературы по геологии и охране недр. 1956. 132 с.</w:t>
      </w:r>
    </w:p>
    <w:p w:rsidR="00B2092B" w:rsidRPr="00B2092B" w:rsidRDefault="00B2092B" w:rsidP="00835DA5">
      <w:pPr>
        <w:pStyle w:val="a3"/>
        <w:numPr>
          <w:ilvl w:val="0"/>
          <w:numId w:val="1"/>
        </w:numPr>
        <w:ind w:left="426"/>
        <w:rPr>
          <w:sz w:val="22"/>
          <w:szCs w:val="22"/>
        </w:rPr>
      </w:pPr>
      <w:r w:rsidRPr="00B2092B">
        <w:rPr>
          <w:sz w:val="22"/>
          <w:szCs w:val="22"/>
        </w:rPr>
        <w:t xml:space="preserve"> </w:t>
      </w:r>
      <w:proofErr w:type="spellStart"/>
      <w:r w:rsidRPr="00B2092B">
        <w:rPr>
          <w:sz w:val="22"/>
          <w:szCs w:val="22"/>
        </w:rPr>
        <w:t>Мушин</w:t>
      </w:r>
      <w:proofErr w:type="spellEnd"/>
      <w:r w:rsidRPr="00B2092B">
        <w:rPr>
          <w:sz w:val="22"/>
          <w:szCs w:val="22"/>
        </w:rPr>
        <w:t xml:space="preserve"> И.А., Корольков Ю.С., Чернов А.А. Выявление и картирование дизъюнктивных дислокаций методами разведочной геофизики. М.: Научный мир, 2001. - 120 с.</w:t>
      </w:r>
    </w:p>
    <w:p w:rsidR="00B2092B" w:rsidRPr="00B2092B" w:rsidRDefault="00B2092B" w:rsidP="00835DA5">
      <w:pPr>
        <w:pStyle w:val="a3"/>
        <w:numPr>
          <w:ilvl w:val="0"/>
          <w:numId w:val="1"/>
        </w:numPr>
        <w:ind w:left="426"/>
        <w:rPr>
          <w:sz w:val="22"/>
          <w:szCs w:val="22"/>
        </w:rPr>
      </w:pPr>
      <w:r w:rsidRPr="00B2092B">
        <w:rPr>
          <w:sz w:val="22"/>
          <w:szCs w:val="22"/>
        </w:rPr>
        <w:t xml:space="preserve"> Жиров Д.В., Сим Л.А., Рыбин В.В., Маринин А.В. Реконструкция </w:t>
      </w:r>
      <w:proofErr w:type="spellStart"/>
      <w:r w:rsidRPr="00B2092B">
        <w:rPr>
          <w:sz w:val="22"/>
          <w:szCs w:val="22"/>
        </w:rPr>
        <w:t>палео</w:t>
      </w:r>
      <w:proofErr w:type="spellEnd"/>
      <w:r w:rsidRPr="00B2092B">
        <w:rPr>
          <w:sz w:val="22"/>
          <w:szCs w:val="22"/>
        </w:rPr>
        <w:t xml:space="preserve">- и современных напряжений на </w:t>
      </w:r>
      <w:proofErr w:type="spellStart"/>
      <w:r w:rsidRPr="00B2092B">
        <w:rPr>
          <w:sz w:val="22"/>
          <w:szCs w:val="22"/>
        </w:rPr>
        <w:t>Ковдорском</w:t>
      </w:r>
      <w:proofErr w:type="spellEnd"/>
      <w:r w:rsidRPr="00B2092B">
        <w:rPr>
          <w:sz w:val="22"/>
          <w:szCs w:val="22"/>
        </w:rPr>
        <w:t xml:space="preserve"> бадделеит-апатит- магнетитовом месторождении Материалы Третьей тектонофизической конференции "</w:t>
      </w:r>
      <w:proofErr w:type="spellStart"/>
      <w:r w:rsidRPr="00B2092B">
        <w:rPr>
          <w:sz w:val="22"/>
          <w:szCs w:val="22"/>
        </w:rPr>
        <w:t>Тектонофизика</w:t>
      </w:r>
      <w:proofErr w:type="spellEnd"/>
      <w:r w:rsidRPr="00B2092B">
        <w:rPr>
          <w:sz w:val="22"/>
          <w:szCs w:val="22"/>
        </w:rPr>
        <w:t xml:space="preserve"> и актуальные вопросы наук о Земле", 8 – 12 октября 2012 г. ИФЗ РАН. - М.: ИФЗ РАН, 2012. Т2. С. 299-303.</w:t>
      </w:r>
    </w:p>
    <w:p w:rsidR="00B2092B" w:rsidRPr="00B2092B" w:rsidRDefault="00B2092B" w:rsidP="00835DA5">
      <w:pPr>
        <w:pStyle w:val="a3"/>
        <w:numPr>
          <w:ilvl w:val="0"/>
          <w:numId w:val="1"/>
        </w:numPr>
        <w:ind w:left="426"/>
        <w:rPr>
          <w:sz w:val="22"/>
          <w:szCs w:val="22"/>
        </w:rPr>
      </w:pPr>
      <w:r w:rsidRPr="00B2092B">
        <w:rPr>
          <w:sz w:val="22"/>
          <w:szCs w:val="22"/>
        </w:rPr>
        <w:t xml:space="preserve">Жиров Д.В. Морфоструктурные критерии контроля трещиноватости интрузивных пород: методические и прикладные аспекты реконструкции </w:t>
      </w:r>
      <w:proofErr w:type="spellStart"/>
      <w:r w:rsidRPr="00B2092B">
        <w:rPr>
          <w:sz w:val="22"/>
          <w:szCs w:val="22"/>
        </w:rPr>
        <w:t>стресс-состояний</w:t>
      </w:r>
      <w:proofErr w:type="spellEnd"/>
      <w:r w:rsidRPr="00B2092B">
        <w:rPr>
          <w:sz w:val="22"/>
          <w:szCs w:val="22"/>
        </w:rPr>
        <w:t>. / Материалы докладов Всероссийской научно-технической конференции с международным участием "</w:t>
      </w:r>
      <w:proofErr w:type="spellStart"/>
      <w:r w:rsidRPr="00B2092B">
        <w:rPr>
          <w:sz w:val="22"/>
          <w:szCs w:val="22"/>
        </w:rPr>
        <w:t>Геомеханика</w:t>
      </w:r>
      <w:proofErr w:type="spellEnd"/>
      <w:r w:rsidRPr="00B2092B">
        <w:rPr>
          <w:sz w:val="22"/>
          <w:szCs w:val="22"/>
        </w:rPr>
        <w:t xml:space="preserve"> в горном деле". 1-3 октября 2013 г., Екатеринбург. - Екатеринбург: ИГД </w:t>
      </w:r>
      <w:proofErr w:type="spellStart"/>
      <w:r w:rsidRPr="00B2092B">
        <w:rPr>
          <w:sz w:val="22"/>
          <w:szCs w:val="22"/>
        </w:rPr>
        <w:t>УрО</w:t>
      </w:r>
      <w:proofErr w:type="spellEnd"/>
      <w:r w:rsidRPr="00B2092B">
        <w:rPr>
          <w:sz w:val="22"/>
          <w:szCs w:val="22"/>
        </w:rPr>
        <w:t xml:space="preserve"> РАН, 2014. (516 с.) С.96-105. </w:t>
      </w:r>
    </w:p>
    <w:p w:rsidR="00B2092B" w:rsidRDefault="00B2092B" w:rsidP="00835DA5">
      <w:pPr>
        <w:pStyle w:val="a3"/>
        <w:numPr>
          <w:ilvl w:val="0"/>
          <w:numId w:val="1"/>
        </w:numPr>
        <w:ind w:left="426"/>
        <w:rPr>
          <w:sz w:val="22"/>
          <w:szCs w:val="22"/>
        </w:rPr>
      </w:pPr>
      <w:r w:rsidRPr="00B2092B">
        <w:rPr>
          <w:sz w:val="22"/>
          <w:szCs w:val="22"/>
        </w:rPr>
        <w:t xml:space="preserve"> Сим Л.А., Жиров Д.В., Маринин А.В. Реконструкция напряженно-деформированного состояния восточной части Балтийского щита. // Геодинамика и </w:t>
      </w:r>
      <w:proofErr w:type="spellStart"/>
      <w:r w:rsidRPr="00B2092B">
        <w:rPr>
          <w:sz w:val="22"/>
          <w:szCs w:val="22"/>
        </w:rPr>
        <w:t>тектонофизика</w:t>
      </w:r>
      <w:proofErr w:type="spellEnd"/>
      <w:r w:rsidRPr="00B2092B">
        <w:rPr>
          <w:sz w:val="22"/>
          <w:szCs w:val="22"/>
        </w:rPr>
        <w:t>. 2011. Т.2. № 3. С.219-243.</w:t>
      </w:r>
      <w:r>
        <w:rPr>
          <w:sz w:val="22"/>
          <w:szCs w:val="22"/>
        </w:rPr>
        <w:t xml:space="preserve"> </w:t>
      </w:r>
    </w:p>
    <w:p w:rsidR="00B2092B" w:rsidRPr="00B2092B" w:rsidRDefault="00B2092B" w:rsidP="00B2092B">
      <w:pPr>
        <w:pStyle w:val="a3"/>
        <w:numPr>
          <w:ilvl w:val="0"/>
          <w:numId w:val="1"/>
        </w:numPr>
        <w:ind w:left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B2092B">
        <w:rPr>
          <w:sz w:val="22"/>
          <w:szCs w:val="22"/>
        </w:rPr>
        <w:t xml:space="preserve">Ребецкий Ю.Л. Тектонические напряжения и прочность природных горных массивов. – М.: ИКЦ </w:t>
      </w:r>
      <w:proofErr w:type="spellStart"/>
      <w:r w:rsidRPr="00B2092B">
        <w:rPr>
          <w:sz w:val="22"/>
          <w:szCs w:val="22"/>
        </w:rPr>
        <w:t>Академкнига</w:t>
      </w:r>
      <w:proofErr w:type="spellEnd"/>
      <w:r w:rsidRPr="00B2092B">
        <w:rPr>
          <w:sz w:val="22"/>
          <w:szCs w:val="22"/>
        </w:rPr>
        <w:t>, 2007. 406 с.</w:t>
      </w:r>
    </w:p>
    <w:p w:rsidR="00B2092B" w:rsidRDefault="00B2092B" w:rsidP="00B2092B">
      <w:pPr>
        <w:pStyle w:val="a3"/>
        <w:numPr>
          <w:ilvl w:val="0"/>
          <w:numId w:val="1"/>
        </w:numPr>
        <w:ind w:left="426"/>
        <w:rPr>
          <w:sz w:val="22"/>
          <w:szCs w:val="22"/>
        </w:rPr>
      </w:pPr>
      <w:r w:rsidRPr="00B2092B">
        <w:rPr>
          <w:sz w:val="22"/>
          <w:szCs w:val="22"/>
        </w:rPr>
        <w:t xml:space="preserve">Семинский К.Ж., Гладков А.С., Лунина О.В., </w:t>
      </w:r>
      <w:proofErr w:type="spellStart"/>
      <w:r w:rsidRPr="00B2092B">
        <w:rPr>
          <w:sz w:val="22"/>
          <w:szCs w:val="22"/>
        </w:rPr>
        <w:t>Тугарина</w:t>
      </w:r>
      <w:proofErr w:type="spellEnd"/>
      <w:r w:rsidRPr="00B2092B">
        <w:rPr>
          <w:sz w:val="22"/>
          <w:szCs w:val="22"/>
        </w:rPr>
        <w:t xml:space="preserve"> М.А. Внутренняя структура континентальных разломных зон. Прикладной аспект. - Новосибирск: Изд-во СО РАН, Филиал «</w:t>
      </w:r>
      <w:proofErr w:type="spellStart"/>
      <w:r w:rsidRPr="00B2092B">
        <w:rPr>
          <w:sz w:val="22"/>
          <w:szCs w:val="22"/>
        </w:rPr>
        <w:t>Гео</w:t>
      </w:r>
      <w:proofErr w:type="spellEnd"/>
      <w:r w:rsidRPr="00B2092B">
        <w:rPr>
          <w:sz w:val="22"/>
          <w:szCs w:val="22"/>
        </w:rPr>
        <w:t>», 2005. с.</w:t>
      </w:r>
    </w:p>
    <w:p w:rsidR="00B2092B" w:rsidRDefault="00B2092B" w:rsidP="00835DA5">
      <w:pPr>
        <w:pStyle w:val="a3"/>
        <w:numPr>
          <w:ilvl w:val="0"/>
          <w:numId w:val="1"/>
        </w:numPr>
        <w:ind w:left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B2092B">
        <w:rPr>
          <w:sz w:val="22"/>
          <w:szCs w:val="22"/>
        </w:rPr>
        <w:t>Григорьев А.С., Осокина Д.Н. (ред.). Поля напряжений и деформаций в литосфере. М.: Наука, 1979. 257 с.</w:t>
      </w:r>
    </w:p>
    <w:p w:rsidR="00B2092B" w:rsidRDefault="00B2092B" w:rsidP="00835DA5">
      <w:pPr>
        <w:pStyle w:val="a3"/>
        <w:numPr>
          <w:ilvl w:val="0"/>
          <w:numId w:val="1"/>
        </w:numPr>
        <w:ind w:left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 w:rsidRPr="00B2092B">
        <w:rPr>
          <w:sz w:val="22"/>
          <w:szCs w:val="22"/>
        </w:rPr>
        <w:t>Расцветаев</w:t>
      </w:r>
      <w:proofErr w:type="spellEnd"/>
      <w:r w:rsidRPr="00B2092B">
        <w:rPr>
          <w:sz w:val="22"/>
          <w:szCs w:val="22"/>
        </w:rPr>
        <w:t xml:space="preserve"> Л.М. Парагенетический метод </w:t>
      </w:r>
      <w:proofErr w:type="spellStart"/>
      <w:r w:rsidRPr="00B2092B">
        <w:rPr>
          <w:sz w:val="22"/>
          <w:szCs w:val="22"/>
        </w:rPr>
        <w:t>стируктурного</w:t>
      </w:r>
      <w:proofErr w:type="spellEnd"/>
      <w:r w:rsidRPr="00B2092B">
        <w:rPr>
          <w:sz w:val="22"/>
          <w:szCs w:val="22"/>
        </w:rPr>
        <w:t xml:space="preserve"> анализа дизъюнктивных тектонических нарушений. в сб. Проблемы структурной геологии и физики тектонических процессов. Часть II -М.: ГИН, 1987. 236 с.</w:t>
      </w:r>
    </w:p>
    <w:p w:rsidR="00B2092B" w:rsidRPr="0007434B" w:rsidRDefault="00B2092B" w:rsidP="00B2092B">
      <w:pPr>
        <w:pStyle w:val="a3"/>
        <w:numPr>
          <w:ilvl w:val="0"/>
          <w:numId w:val="1"/>
        </w:numPr>
        <w:ind w:left="426" w:firstLine="0"/>
        <w:rPr>
          <w:sz w:val="22"/>
          <w:szCs w:val="22"/>
        </w:rPr>
      </w:pPr>
      <w:r w:rsidRPr="0007434B">
        <w:rPr>
          <w:sz w:val="22"/>
          <w:szCs w:val="22"/>
        </w:rPr>
        <w:t xml:space="preserve"> Мишин Н.И., Степина З.А., Панфилов А.Л. Структурная организация рудных полей. СПб.: «Автор», 2007. — 232 с.</w:t>
      </w:r>
    </w:p>
    <w:sectPr w:rsidR="00B2092B" w:rsidRPr="0007434B" w:rsidSect="00FF15FA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065A1"/>
    <w:multiLevelType w:val="hybridMultilevel"/>
    <w:tmpl w:val="576E8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F15FA"/>
    <w:rsid w:val="000230E4"/>
    <w:rsid w:val="0007434B"/>
    <w:rsid w:val="001506FA"/>
    <w:rsid w:val="00282CB3"/>
    <w:rsid w:val="002836C0"/>
    <w:rsid w:val="002B6A4B"/>
    <w:rsid w:val="002F6F9A"/>
    <w:rsid w:val="00311147"/>
    <w:rsid w:val="00314CEC"/>
    <w:rsid w:val="0035213C"/>
    <w:rsid w:val="00374B96"/>
    <w:rsid w:val="003B3330"/>
    <w:rsid w:val="00403C19"/>
    <w:rsid w:val="00410D2E"/>
    <w:rsid w:val="006C40BB"/>
    <w:rsid w:val="006C543C"/>
    <w:rsid w:val="00765392"/>
    <w:rsid w:val="007C2558"/>
    <w:rsid w:val="00835DA5"/>
    <w:rsid w:val="008541F2"/>
    <w:rsid w:val="009812E3"/>
    <w:rsid w:val="0099548C"/>
    <w:rsid w:val="00A00EA6"/>
    <w:rsid w:val="00A76A1E"/>
    <w:rsid w:val="00B010A2"/>
    <w:rsid w:val="00B2092B"/>
    <w:rsid w:val="00B743E5"/>
    <w:rsid w:val="00C92F54"/>
    <w:rsid w:val="00D05346"/>
    <w:rsid w:val="00D45FBD"/>
    <w:rsid w:val="00D9552F"/>
    <w:rsid w:val="00D95871"/>
    <w:rsid w:val="00DD7CE6"/>
    <w:rsid w:val="00E048DE"/>
    <w:rsid w:val="00F45D57"/>
    <w:rsid w:val="00FF1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D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zhirov</dc:creator>
  <cp:lastModifiedBy>zhirov</cp:lastModifiedBy>
  <cp:revision>11</cp:revision>
  <dcterms:created xsi:type="dcterms:W3CDTF">2015-04-29T13:50:00Z</dcterms:created>
  <dcterms:modified xsi:type="dcterms:W3CDTF">2015-04-29T23:38:00Z</dcterms:modified>
</cp:coreProperties>
</file>