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E" w:rsidRDefault="002A487E" w:rsidP="002A487E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F40373" w:rsidRDefault="005D2B17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5D2B17" w:rsidRPr="00691F48" w:rsidRDefault="005D2B17" w:rsidP="005D2B17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5D2B17" w:rsidRPr="00691F48" w:rsidRDefault="005D2B17" w:rsidP="005D2B17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F40373" w:rsidRDefault="005D2B17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5D2B17" w:rsidRDefault="005D2B17" w:rsidP="005D2B17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5D2B17" w:rsidRPr="00457B65" w:rsidRDefault="005D2B17" w:rsidP="005D2B17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F40373" w:rsidRDefault="00F40373">
      <w:pPr>
        <w:spacing w:line="276" w:lineRule="auto"/>
        <w:ind w:right="-2"/>
        <w:rPr>
          <w:b/>
          <w:bCs/>
        </w:rPr>
      </w:pPr>
    </w:p>
    <w:p w:rsidR="003E1B1B" w:rsidRPr="005D2B17" w:rsidRDefault="00A30C62" w:rsidP="00A30C62">
      <w:pPr>
        <w:spacing w:line="276" w:lineRule="auto"/>
        <w:ind w:left="5670" w:right="-2"/>
        <w:jc w:val="right"/>
      </w:pPr>
      <w:r>
        <w:t>УТВЕРЖДЕНО</w:t>
      </w:r>
    </w:p>
    <w:p w:rsidR="005D2B17" w:rsidRPr="001D6316" w:rsidRDefault="00A30C62" w:rsidP="00A30C62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</w:t>
      </w:r>
      <w:r w:rsidR="00383AD1">
        <w:rPr>
          <w:bCs/>
        </w:rPr>
        <w:t>2025 № 7</w:t>
      </w:r>
    </w:p>
    <w:p w:rsidR="004A42AD" w:rsidRDefault="004A42AD">
      <w:pPr>
        <w:pStyle w:val="30"/>
        <w:rPr>
          <w:b w:val="0"/>
          <w:bCs/>
          <w:sz w:val="24"/>
        </w:rPr>
      </w:pPr>
    </w:p>
    <w:p w:rsidR="00676B5F" w:rsidRPr="003072FF" w:rsidRDefault="004A42AD" w:rsidP="005D2B17">
      <w:pPr>
        <w:pStyle w:val="30"/>
        <w:rPr>
          <w:sz w:val="24"/>
        </w:rPr>
      </w:pPr>
      <w:r w:rsidRPr="003072FF">
        <w:rPr>
          <w:sz w:val="24"/>
        </w:rPr>
        <w:t>ПОЛОЖЕНИЕ</w:t>
      </w:r>
      <w:r w:rsidRPr="003072FF">
        <w:rPr>
          <w:sz w:val="24"/>
        </w:rPr>
        <w:br/>
        <w:t xml:space="preserve">о </w:t>
      </w:r>
      <w:r w:rsidR="005D2B17" w:rsidRPr="003072FF">
        <w:rPr>
          <w:sz w:val="24"/>
        </w:rPr>
        <w:t xml:space="preserve">Центре коллективного пользования </w:t>
      </w:r>
    </w:p>
    <w:p w:rsidR="004A42AD" w:rsidRPr="003072FF" w:rsidRDefault="005D2B17" w:rsidP="005D2B17">
      <w:pPr>
        <w:pStyle w:val="30"/>
        <w:rPr>
          <w:sz w:val="24"/>
        </w:rPr>
      </w:pPr>
      <w:r w:rsidRPr="003072FF">
        <w:rPr>
          <w:sz w:val="24"/>
        </w:rPr>
        <w:t>«Кольский</w:t>
      </w:r>
      <w:r w:rsidR="00676B5F" w:rsidRPr="003072FF">
        <w:rPr>
          <w:sz w:val="24"/>
        </w:rPr>
        <w:t xml:space="preserve"> </w:t>
      </w:r>
      <w:r w:rsidR="008B1DD7" w:rsidRPr="003072FF">
        <w:rPr>
          <w:sz w:val="24"/>
        </w:rPr>
        <w:t>центр геохронологических и изотопно-геохимических исследований</w:t>
      </w:r>
      <w:r w:rsidRPr="003072FF">
        <w:rPr>
          <w:sz w:val="24"/>
        </w:rPr>
        <w:t>»</w:t>
      </w:r>
      <w:r w:rsidR="00A30C62" w:rsidRPr="003072FF">
        <w:t xml:space="preserve"> </w:t>
      </w:r>
      <w:r w:rsidR="00A30C62" w:rsidRPr="003072FF">
        <w:rPr>
          <w:sz w:val="24"/>
        </w:rPr>
        <w:t xml:space="preserve">Геологического института – обособленного подразделения Федерального государственного бюджетного учреждения науки Федерального исследовательского центра «Кольский научный центр Российской академии наук» </w:t>
      </w:r>
      <w:r w:rsidR="00A30C62" w:rsidRPr="003072FF">
        <w:t>(ГИ КНЦ РАН)</w:t>
      </w:r>
    </w:p>
    <w:p w:rsidR="004A42AD" w:rsidRPr="003072FF" w:rsidRDefault="004A42AD">
      <w:pPr>
        <w:jc w:val="both"/>
        <w:rPr>
          <w:b/>
        </w:rPr>
      </w:pPr>
    </w:p>
    <w:p w:rsidR="004A42AD" w:rsidRPr="003072FF" w:rsidRDefault="004A42AD" w:rsidP="002F01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2F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A42AD" w:rsidRPr="008868C6" w:rsidRDefault="003072FF" w:rsidP="003072FF">
      <w:pPr>
        <w:pStyle w:val="Style17"/>
        <w:widowControl/>
        <w:tabs>
          <w:tab w:val="left" w:pos="1128"/>
        </w:tabs>
        <w:spacing w:line="360" w:lineRule="auto"/>
        <w:rPr>
          <w:rStyle w:val="FontStyle48"/>
          <w:sz w:val="24"/>
          <w:szCs w:val="24"/>
          <w:highlight w:val="yellow"/>
        </w:rPr>
      </w:pPr>
      <w:r>
        <w:rPr>
          <w:rStyle w:val="FontStyle48"/>
          <w:sz w:val="24"/>
          <w:szCs w:val="24"/>
        </w:rPr>
        <w:t>1.1.</w:t>
      </w:r>
      <w:r>
        <w:rPr>
          <w:rStyle w:val="FontStyle48"/>
          <w:sz w:val="24"/>
          <w:szCs w:val="24"/>
        </w:rPr>
        <w:tab/>
      </w:r>
      <w:r w:rsidR="004A42AD" w:rsidRPr="003072FF">
        <w:rPr>
          <w:rStyle w:val="FontStyle48"/>
          <w:sz w:val="24"/>
          <w:szCs w:val="24"/>
        </w:rPr>
        <w:t>Центр коллективного пользования</w:t>
      </w:r>
      <w:r w:rsidR="008B1DD7" w:rsidRPr="003072FF">
        <w:rPr>
          <w:rStyle w:val="FontStyle48"/>
          <w:sz w:val="24"/>
          <w:szCs w:val="24"/>
        </w:rPr>
        <w:t xml:space="preserve"> «Кольский центр геохронологических и изотопно-геохимических исследований»</w:t>
      </w:r>
      <w:r w:rsidR="004A42AD" w:rsidRPr="003072FF">
        <w:rPr>
          <w:rStyle w:val="FontStyle48"/>
          <w:sz w:val="24"/>
          <w:szCs w:val="24"/>
        </w:rPr>
        <w:t xml:space="preserve"> (далее</w:t>
      </w:r>
      <w:r w:rsidR="008868C6" w:rsidRPr="003072FF">
        <w:rPr>
          <w:rStyle w:val="FontStyle48"/>
          <w:sz w:val="24"/>
          <w:szCs w:val="24"/>
        </w:rPr>
        <w:t xml:space="preserve"> </w:t>
      </w:r>
      <w:r w:rsidR="008868C6" w:rsidRPr="003072FF">
        <w:t>–</w:t>
      </w:r>
      <w:r w:rsidR="004A42AD" w:rsidRPr="003072FF">
        <w:rPr>
          <w:rStyle w:val="FontStyle48"/>
          <w:sz w:val="24"/>
          <w:szCs w:val="24"/>
        </w:rPr>
        <w:t xml:space="preserve"> ЦКП</w:t>
      </w:r>
      <w:r w:rsidR="00A30C62" w:rsidRPr="003072FF">
        <w:rPr>
          <w:rStyle w:val="FontStyle48"/>
          <w:sz w:val="24"/>
          <w:szCs w:val="24"/>
        </w:rPr>
        <w:t xml:space="preserve"> ГИ КНЦ РАН</w:t>
      </w:r>
      <w:r w:rsidR="004A42AD" w:rsidRPr="003072FF">
        <w:rPr>
          <w:rStyle w:val="FontStyle48"/>
          <w:sz w:val="24"/>
          <w:szCs w:val="24"/>
        </w:rPr>
        <w:t xml:space="preserve">) организован на базе </w:t>
      </w:r>
      <w:r w:rsidR="00A63119" w:rsidRPr="003072FF">
        <w:t>Геологического института – обособленного подразделения Федерального государственного бюджетного учреждения науки Федерального</w:t>
      </w:r>
      <w:r w:rsidR="00A63119" w:rsidRPr="002A68DB">
        <w:t xml:space="preserve"> исследовательского центра «Кольский научный центр Российской академии наук» </w:t>
      </w:r>
      <w:r w:rsidR="004A42AD" w:rsidRPr="002A68DB">
        <w:rPr>
          <w:rStyle w:val="FontStyle48"/>
          <w:sz w:val="24"/>
          <w:szCs w:val="24"/>
        </w:rPr>
        <w:t>(</w:t>
      </w:r>
      <w:r w:rsidR="008B1DD7" w:rsidRPr="002A68DB">
        <w:rPr>
          <w:rStyle w:val="FontStyle48"/>
          <w:sz w:val="24"/>
          <w:szCs w:val="24"/>
        </w:rPr>
        <w:t>ГИ КНЦ</w:t>
      </w:r>
      <w:r w:rsidR="004A42AD" w:rsidRPr="002A68DB">
        <w:rPr>
          <w:rStyle w:val="FontStyle48"/>
          <w:sz w:val="24"/>
          <w:szCs w:val="24"/>
        </w:rPr>
        <w:t xml:space="preserve"> РАН) для совместного использования научного оборудования, находящ</w:t>
      </w:r>
      <w:r w:rsidR="008B1DD7" w:rsidRPr="002A68DB">
        <w:rPr>
          <w:rStyle w:val="FontStyle48"/>
          <w:sz w:val="24"/>
          <w:szCs w:val="24"/>
        </w:rPr>
        <w:t>егося</w:t>
      </w:r>
      <w:r w:rsidR="004A42AD" w:rsidRPr="002F015A">
        <w:rPr>
          <w:rStyle w:val="FontStyle48"/>
          <w:sz w:val="24"/>
          <w:szCs w:val="24"/>
        </w:rPr>
        <w:t xml:space="preserve"> в </w:t>
      </w:r>
      <w:r w:rsidR="008B1DD7" w:rsidRPr="002F015A">
        <w:rPr>
          <w:rStyle w:val="FontStyle48"/>
          <w:sz w:val="24"/>
          <w:szCs w:val="24"/>
        </w:rPr>
        <w:t>ГИ КНЦ</w:t>
      </w:r>
      <w:r w:rsidR="004A42AD" w:rsidRPr="002F015A">
        <w:rPr>
          <w:rStyle w:val="FontStyle48"/>
          <w:sz w:val="24"/>
          <w:szCs w:val="24"/>
        </w:rPr>
        <w:t xml:space="preserve"> РАН. </w:t>
      </w:r>
      <w:r w:rsidR="00465C24" w:rsidRPr="002F015A">
        <w:rPr>
          <w:rStyle w:val="FontStyle48"/>
          <w:sz w:val="24"/>
          <w:szCs w:val="24"/>
        </w:rPr>
        <w:t>Образован</w:t>
      </w:r>
      <w:r w:rsidR="004A42AD" w:rsidRPr="002F015A">
        <w:rPr>
          <w:rStyle w:val="FontStyle48"/>
          <w:sz w:val="24"/>
          <w:szCs w:val="24"/>
        </w:rPr>
        <w:t xml:space="preserve"> в соответствии с П</w:t>
      </w:r>
      <w:r w:rsidR="008B1DD7" w:rsidRPr="002F015A">
        <w:rPr>
          <w:rStyle w:val="FontStyle48"/>
          <w:sz w:val="24"/>
          <w:szCs w:val="24"/>
        </w:rPr>
        <w:t xml:space="preserve">риказом </w:t>
      </w:r>
      <w:r w:rsidR="00487F27" w:rsidRPr="002F015A">
        <w:rPr>
          <w:rStyle w:val="FontStyle48"/>
          <w:sz w:val="24"/>
          <w:szCs w:val="24"/>
        </w:rPr>
        <w:t>№</w:t>
      </w:r>
      <w:r w:rsidR="00487F27">
        <w:rPr>
          <w:rStyle w:val="FontStyle48"/>
          <w:sz w:val="24"/>
          <w:szCs w:val="24"/>
        </w:rPr>
        <w:t> </w:t>
      </w:r>
      <w:r w:rsidR="008B1DD7" w:rsidRPr="002F015A">
        <w:rPr>
          <w:rStyle w:val="FontStyle48"/>
          <w:sz w:val="24"/>
          <w:szCs w:val="24"/>
        </w:rPr>
        <w:t xml:space="preserve">42а от 20.10.2001 г. </w:t>
      </w:r>
      <w:r w:rsidR="00465C24" w:rsidRPr="002F015A">
        <w:rPr>
          <w:rStyle w:val="FontStyle48"/>
          <w:sz w:val="24"/>
          <w:szCs w:val="24"/>
        </w:rPr>
        <w:t xml:space="preserve">на базе лаборатории геохронологии и геохимии </w:t>
      </w:r>
      <w:r w:rsidR="00077A98" w:rsidRPr="002F015A">
        <w:rPr>
          <w:rStyle w:val="FontStyle48"/>
          <w:sz w:val="24"/>
          <w:szCs w:val="24"/>
        </w:rPr>
        <w:t xml:space="preserve">изотопов </w:t>
      </w:r>
      <w:r w:rsidR="00465C24" w:rsidRPr="002F015A">
        <w:rPr>
          <w:rStyle w:val="FontStyle48"/>
          <w:sz w:val="24"/>
          <w:szCs w:val="24"/>
        </w:rPr>
        <w:t>ГИ КНЦ РАН</w:t>
      </w:r>
      <w:r w:rsidR="00A95687" w:rsidRPr="002F015A">
        <w:rPr>
          <w:rStyle w:val="FontStyle48"/>
          <w:sz w:val="24"/>
          <w:szCs w:val="24"/>
        </w:rPr>
        <w:t xml:space="preserve">, лаборатории физических методов исследования пород, руд и минералов, лаборатории сепарации вещества и первичной обработки проб, </w:t>
      </w:r>
      <w:proofErr w:type="gramStart"/>
      <w:r w:rsidR="00A95687" w:rsidRPr="002F015A">
        <w:rPr>
          <w:rStyle w:val="FontStyle48"/>
          <w:sz w:val="24"/>
          <w:szCs w:val="24"/>
        </w:rPr>
        <w:t>химико-аналитическая</w:t>
      </w:r>
      <w:proofErr w:type="gramEnd"/>
      <w:r w:rsidR="00A95687" w:rsidRPr="002F015A">
        <w:rPr>
          <w:rStyle w:val="FontStyle48"/>
          <w:sz w:val="24"/>
          <w:szCs w:val="24"/>
        </w:rPr>
        <w:t xml:space="preserve"> лаборатории, </w:t>
      </w:r>
      <w:r w:rsidR="003D0DC6">
        <w:rPr>
          <w:rStyle w:val="FontStyle48"/>
          <w:sz w:val="24"/>
          <w:szCs w:val="24"/>
        </w:rPr>
        <w:t>группы обработки каменного материала</w:t>
      </w:r>
      <w:r w:rsidRPr="003D0DC6">
        <w:rPr>
          <w:rStyle w:val="FontStyle48"/>
          <w:sz w:val="24"/>
          <w:szCs w:val="24"/>
        </w:rPr>
        <w:t xml:space="preserve">. </w:t>
      </w:r>
    </w:p>
    <w:p w:rsidR="00C5528F" w:rsidRPr="002F015A" w:rsidRDefault="003072FF" w:rsidP="002F015A">
      <w:pPr>
        <w:pStyle w:val="Style17"/>
        <w:widowControl/>
        <w:numPr>
          <w:ilvl w:val="1"/>
          <w:numId w:val="14"/>
        </w:numPr>
        <w:tabs>
          <w:tab w:val="left" w:pos="1128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Ц</w:t>
      </w:r>
      <w:r w:rsidR="00C5528F" w:rsidRPr="002F015A">
        <w:rPr>
          <w:rStyle w:val="FontStyle48"/>
          <w:sz w:val="24"/>
          <w:szCs w:val="24"/>
        </w:rPr>
        <w:t xml:space="preserve">КП </w:t>
      </w:r>
      <w:r w:rsidR="00A30C62">
        <w:rPr>
          <w:rStyle w:val="FontStyle48"/>
          <w:sz w:val="24"/>
          <w:szCs w:val="24"/>
        </w:rPr>
        <w:t xml:space="preserve">ГИ КНЦ РАН </w:t>
      </w:r>
      <w:r w:rsidR="00C5528F" w:rsidRPr="002F015A">
        <w:rPr>
          <w:rStyle w:val="FontStyle48"/>
          <w:sz w:val="24"/>
          <w:szCs w:val="24"/>
        </w:rPr>
        <w:t>руководствуется в своей деятельности следующими нормативно-правовыми актами и методическими материалами: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- </w:t>
      </w:r>
      <w:r w:rsidR="00C5528F" w:rsidRPr="002F015A">
        <w:rPr>
          <w:rStyle w:val="FontStyle48"/>
          <w:sz w:val="24"/>
          <w:szCs w:val="24"/>
        </w:rPr>
        <w:t>Федеральный закон Российской Федерации от 23.08.1996</w:t>
      </w:r>
      <w:r w:rsidR="00863794">
        <w:rPr>
          <w:rStyle w:val="FontStyle48"/>
          <w:sz w:val="24"/>
          <w:szCs w:val="24"/>
        </w:rPr>
        <w:t> г.</w:t>
      </w:r>
      <w:r w:rsidR="00C5528F" w:rsidRPr="002F015A">
        <w:rPr>
          <w:rStyle w:val="FontStyle48"/>
          <w:sz w:val="24"/>
          <w:szCs w:val="24"/>
        </w:rPr>
        <w:t xml:space="preserve"> № 127-ФЗ «О науке и государственной научно-технической политике»;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- </w:t>
      </w:r>
      <w:r w:rsidR="00C5528F" w:rsidRPr="002F015A">
        <w:rPr>
          <w:rStyle w:val="FontStyle48"/>
          <w:sz w:val="24"/>
          <w:szCs w:val="24"/>
        </w:rPr>
        <w:t>Указ Президента Российской Федерации от 07.07.2011</w:t>
      </w:r>
      <w:r w:rsidR="00863794">
        <w:rPr>
          <w:rStyle w:val="FontStyle48"/>
          <w:sz w:val="24"/>
          <w:szCs w:val="24"/>
        </w:rPr>
        <w:t xml:space="preserve"> г. </w:t>
      </w:r>
      <w:r w:rsidR="00C5528F" w:rsidRPr="002F015A">
        <w:rPr>
          <w:rStyle w:val="FontStyle48"/>
          <w:sz w:val="24"/>
          <w:szCs w:val="24"/>
        </w:rPr>
        <w:t>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 xml:space="preserve">- </w:t>
      </w:r>
      <w:r w:rsidR="00C5528F" w:rsidRPr="002F015A">
        <w:rPr>
          <w:rStyle w:val="FontStyle48"/>
          <w:sz w:val="24"/>
          <w:szCs w:val="24"/>
        </w:rPr>
        <w:t>Постановление Правительства Российской Федерации от 17.05.2016</w:t>
      </w:r>
      <w:r w:rsidR="00863794">
        <w:rPr>
          <w:rStyle w:val="FontStyle48"/>
          <w:sz w:val="24"/>
          <w:szCs w:val="24"/>
        </w:rPr>
        <w:t> </w:t>
      </w:r>
      <w:r w:rsidR="00C5528F" w:rsidRPr="002F015A">
        <w:rPr>
          <w:rStyle w:val="FontStyle48"/>
          <w:sz w:val="24"/>
          <w:szCs w:val="24"/>
        </w:rPr>
        <w:t xml:space="preserve">г. № 429 «О требованиях к центрам коллективного пользования научным оборудованием и уникальным научным установкам, которые созданы </w:t>
      </w:r>
      <w:proofErr w:type="gramStart"/>
      <w:r w:rsidR="00C5528F" w:rsidRPr="002F015A">
        <w:rPr>
          <w:rStyle w:val="FontStyle48"/>
          <w:sz w:val="24"/>
          <w:szCs w:val="24"/>
        </w:rPr>
        <w:t>и(</w:t>
      </w:r>
      <w:proofErr w:type="gramEnd"/>
      <w:r w:rsidR="00C5528F" w:rsidRPr="002F015A">
        <w:rPr>
          <w:rStyle w:val="FontStyle48"/>
          <w:sz w:val="24"/>
          <w:szCs w:val="24"/>
        </w:rPr>
        <w:t>или) функционирование которых обеспечивается с привлечением бюджетных средств, и правилах их функционирования»;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- </w:t>
      </w:r>
      <w:r w:rsidR="00C5528F" w:rsidRPr="002F015A">
        <w:rPr>
          <w:rStyle w:val="FontStyle48"/>
          <w:sz w:val="24"/>
          <w:szCs w:val="24"/>
        </w:rPr>
        <w:t>Приказ ФАНО России от 09.08.2017</w:t>
      </w:r>
      <w:r w:rsidR="00863794">
        <w:rPr>
          <w:rStyle w:val="FontStyle48"/>
          <w:sz w:val="24"/>
          <w:szCs w:val="24"/>
        </w:rPr>
        <w:t> г.</w:t>
      </w:r>
      <w:r w:rsidR="00C5528F" w:rsidRPr="002F015A">
        <w:rPr>
          <w:rStyle w:val="FontStyle48"/>
          <w:sz w:val="24"/>
          <w:szCs w:val="24"/>
        </w:rPr>
        <w:t xml:space="preserve"> №</w:t>
      </w:r>
      <w:r w:rsidR="00A30C62">
        <w:rPr>
          <w:rStyle w:val="FontStyle48"/>
          <w:sz w:val="24"/>
          <w:szCs w:val="24"/>
        </w:rPr>
        <w:t xml:space="preserve"> </w:t>
      </w:r>
      <w:r w:rsidR="00C5528F" w:rsidRPr="002F015A">
        <w:rPr>
          <w:rStyle w:val="FontStyle48"/>
          <w:sz w:val="24"/>
          <w:szCs w:val="24"/>
        </w:rPr>
        <w:t>31н «Об утверждении значений показателей для центров коллективного пользования научным оборудованием и уникальных научных установок, которые созданы и (или) функционирование которых обеспечивается с привлечением бюджетных средств в научных организациях, подведомственных Федеральному агентству научных организаций» (с учетом Указа Президента РФ от 15.05.2018</w:t>
      </w:r>
      <w:r w:rsidR="00863794">
        <w:rPr>
          <w:rStyle w:val="FontStyle48"/>
          <w:sz w:val="24"/>
          <w:szCs w:val="24"/>
        </w:rPr>
        <w:t> г.</w:t>
      </w:r>
      <w:r w:rsidR="00C5528F" w:rsidRPr="002F015A">
        <w:rPr>
          <w:rStyle w:val="FontStyle48"/>
          <w:sz w:val="24"/>
          <w:szCs w:val="24"/>
        </w:rPr>
        <w:t xml:space="preserve"> №</w:t>
      </w:r>
      <w:r w:rsidR="00863794">
        <w:rPr>
          <w:rStyle w:val="FontStyle48"/>
          <w:sz w:val="24"/>
          <w:szCs w:val="24"/>
        </w:rPr>
        <w:t> </w:t>
      </w:r>
      <w:r w:rsidR="00C5528F" w:rsidRPr="002F015A">
        <w:rPr>
          <w:rStyle w:val="FontStyle48"/>
          <w:sz w:val="24"/>
          <w:szCs w:val="24"/>
        </w:rPr>
        <w:t>215);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- </w:t>
      </w:r>
      <w:r w:rsidR="00C5528F" w:rsidRPr="002F015A">
        <w:rPr>
          <w:rStyle w:val="FontStyle48"/>
          <w:sz w:val="24"/>
          <w:szCs w:val="24"/>
        </w:rPr>
        <w:t xml:space="preserve">Приказ Министерства образования и науки </w:t>
      </w:r>
      <w:r w:rsidR="009001E3">
        <w:rPr>
          <w:rStyle w:val="FontStyle48"/>
          <w:sz w:val="24"/>
          <w:szCs w:val="24"/>
        </w:rPr>
        <w:t>РФ от 29 июля 2016 г. № 925 «О к</w:t>
      </w:r>
      <w:r w:rsidR="00C5528F" w:rsidRPr="002F015A">
        <w:rPr>
          <w:rStyle w:val="FontStyle48"/>
          <w:sz w:val="24"/>
          <w:szCs w:val="24"/>
        </w:rPr>
        <w:t>лассификаторе научного оборудования»;</w:t>
      </w:r>
    </w:p>
    <w:p w:rsidR="00C5528F" w:rsidRPr="002F015A" w:rsidRDefault="00802F7A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- </w:t>
      </w:r>
      <w:r w:rsidR="00C5528F" w:rsidRPr="002F015A">
        <w:rPr>
          <w:rStyle w:val="FontStyle48"/>
          <w:sz w:val="24"/>
          <w:szCs w:val="24"/>
        </w:rPr>
        <w:t xml:space="preserve">Положение о ГИ КНЦ РАН, утвержденное приказом ФИЦ КНЦ РАН № 210 от 15.11.2023 </w:t>
      </w:r>
      <w:r w:rsidR="00863794" w:rsidRPr="002F015A">
        <w:rPr>
          <w:rStyle w:val="FontStyle48"/>
          <w:sz w:val="24"/>
          <w:szCs w:val="24"/>
        </w:rPr>
        <w:t>г</w:t>
      </w:r>
      <w:r w:rsidR="00863794">
        <w:rPr>
          <w:rStyle w:val="FontStyle48"/>
          <w:sz w:val="24"/>
          <w:szCs w:val="24"/>
        </w:rPr>
        <w:t>.</w:t>
      </w:r>
    </w:p>
    <w:p w:rsidR="00C5528F" w:rsidRPr="002F015A" w:rsidRDefault="00C5528F" w:rsidP="002F015A">
      <w:pPr>
        <w:pStyle w:val="Style17"/>
        <w:widowControl/>
        <w:numPr>
          <w:ilvl w:val="1"/>
          <w:numId w:val="14"/>
        </w:numPr>
        <w:tabs>
          <w:tab w:val="left" w:pos="1128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>Местонахождение ЦКП</w:t>
      </w:r>
      <w:r w:rsidR="00A30C62">
        <w:rPr>
          <w:rStyle w:val="FontStyle48"/>
          <w:sz w:val="24"/>
          <w:szCs w:val="24"/>
        </w:rPr>
        <w:t xml:space="preserve"> ГИ КНЦ РАН</w:t>
      </w:r>
      <w:r w:rsidRPr="002F015A">
        <w:rPr>
          <w:rStyle w:val="FontStyle48"/>
          <w:sz w:val="24"/>
          <w:szCs w:val="24"/>
        </w:rPr>
        <w:t>:</w:t>
      </w:r>
    </w:p>
    <w:p w:rsidR="00C5528F" w:rsidRDefault="00C5528F" w:rsidP="002F015A">
      <w:pPr>
        <w:pStyle w:val="Style17"/>
        <w:widowControl/>
        <w:numPr>
          <w:ilvl w:val="0"/>
          <w:numId w:val="12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>184209, г. Апатиты, Мурманск</w:t>
      </w:r>
      <w:r w:rsidR="00802F7A">
        <w:rPr>
          <w:rStyle w:val="FontStyle48"/>
          <w:sz w:val="24"/>
          <w:szCs w:val="24"/>
        </w:rPr>
        <w:t>ая область, ул. Ферсмана, д. 14,</w:t>
      </w:r>
    </w:p>
    <w:p w:rsidR="00863794" w:rsidRPr="002F015A" w:rsidRDefault="00863794" w:rsidP="00863794">
      <w:pPr>
        <w:pStyle w:val="Style17"/>
        <w:widowControl/>
        <w:numPr>
          <w:ilvl w:val="0"/>
          <w:numId w:val="12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>184209, г. Апатиты, Мурманска</w:t>
      </w:r>
      <w:r w:rsidR="00802F7A">
        <w:rPr>
          <w:rStyle w:val="FontStyle48"/>
          <w:sz w:val="24"/>
          <w:szCs w:val="24"/>
        </w:rPr>
        <w:t>я область, Академгородок, д. 1а,</w:t>
      </w:r>
    </w:p>
    <w:p w:rsidR="00863794" w:rsidRPr="00863794" w:rsidRDefault="00863794" w:rsidP="00863794">
      <w:pPr>
        <w:pStyle w:val="Style17"/>
        <w:widowControl/>
        <w:numPr>
          <w:ilvl w:val="0"/>
          <w:numId w:val="12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184209, г. Апатиты, Мурманская область, Академгородок, д. </w:t>
      </w:r>
      <w:r>
        <w:rPr>
          <w:rStyle w:val="FontStyle48"/>
          <w:sz w:val="24"/>
          <w:szCs w:val="24"/>
        </w:rPr>
        <w:t>3</w:t>
      </w:r>
      <w:r w:rsidR="00802F7A">
        <w:rPr>
          <w:rStyle w:val="FontStyle48"/>
          <w:sz w:val="24"/>
          <w:szCs w:val="24"/>
        </w:rPr>
        <w:t>а,</w:t>
      </w:r>
    </w:p>
    <w:p w:rsidR="00C5528F" w:rsidRPr="002F015A" w:rsidRDefault="00C5528F" w:rsidP="002F015A">
      <w:pPr>
        <w:pStyle w:val="Style17"/>
        <w:widowControl/>
        <w:numPr>
          <w:ilvl w:val="0"/>
          <w:numId w:val="12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184209, г. Апатиты, Мурманская область, </w:t>
      </w:r>
      <w:r w:rsidR="00802F7A">
        <w:rPr>
          <w:rStyle w:val="FontStyle48"/>
          <w:sz w:val="24"/>
          <w:szCs w:val="24"/>
        </w:rPr>
        <w:t>Академгородок, д. 31а.</w:t>
      </w:r>
    </w:p>
    <w:p w:rsidR="00C5528F" w:rsidRPr="00676B5F" w:rsidRDefault="00C5528F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Для осуществления научной деятельности ЦКП </w:t>
      </w:r>
      <w:r w:rsidR="00A30C62">
        <w:rPr>
          <w:rStyle w:val="FontStyle48"/>
          <w:sz w:val="24"/>
          <w:szCs w:val="24"/>
        </w:rPr>
        <w:t xml:space="preserve">ГИ КНЦ РАН </w:t>
      </w:r>
      <w:r w:rsidRPr="002F015A">
        <w:rPr>
          <w:rStyle w:val="FontStyle48"/>
          <w:sz w:val="24"/>
          <w:szCs w:val="24"/>
        </w:rPr>
        <w:t xml:space="preserve">располагает приборной базой, представленной </w:t>
      </w:r>
      <w:r w:rsidR="009001E3">
        <w:rPr>
          <w:rStyle w:val="FontStyle48"/>
          <w:sz w:val="24"/>
          <w:szCs w:val="24"/>
        </w:rPr>
        <w:t>в П</w:t>
      </w:r>
      <w:r w:rsidR="00802F7A">
        <w:rPr>
          <w:rStyle w:val="FontStyle48"/>
          <w:sz w:val="24"/>
          <w:szCs w:val="24"/>
        </w:rPr>
        <w:t>риложении</w:t>
      </w:r>
      <w:r w:rsidRPr="00676B5F">
        <w:rPr>
          <w:rStyle w:val="FontStyle48"/>
          <w:sz w:val="24"/>
          <w:szCs w:val="24"/>
        </w:rPr>
        <w:t xml:space="preserve"> 5.</w:t>
      </w:r>
    </w:p>
    <w:p w:rsidR="00C5528F" w:rsidRPr="002F015A" w:rsidRDefault="00C5528F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>Порядок обеспечения проведения научных исследований и оказания услуг (выполнения работ) определяет директор ГИ КНЦ РАН в соответствии с действующим законодательством Российской Федерации, в том числе Гражданским кодексом Российской Федерации, Положением о Центре коллективного пользования</w:t>
      </w:r>
      <w:r w:rsidR="00A30C62">
        <w:rPr>
          <w:rStyle w:val="FontStyle48"/>
          <w:sz w:val="24"/>
          <w:szCs w:val="24"/>
        </w:rPr>
        <w:t xml:space="preserve"> </w:t>
      </w:r>
      <w:r w:rsidR="00D83EF1">
        <w:rPr>
          <w:rStyle w:val="FontStyle48"/>
          <w:sz w:val="24"/>
          <w:szCs w:val="24"/>
        </w:rPr>
        <w:t>ФИЦ КНЦ РАН</w:t>
      </w:r>
      <w:r w:rsidRPr="002F015A">
        <w:rPr>
          <w:rStyle w:val="FontStyle48"/>
          <w:sz w:val="24"/>
          <w:szCs w:val="24"/>
        </w:rPr>
        <w:t>, утвержденного приказами ФИЦ КНЦ РАН от 02.11.2022 № 232.</w:t>
      </w:r>
    </w:p>
    <w:p w:rsidR="008511C7" w:rsidRPr="002F015A" w:rsidRDefault="008511C7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Руководство деятельностью ЦКП </w:t>
      </w:r>
      <w:r w:rsidR="00D315B3" w:rsidRPr="002F015A">
        <w:rPr>
          <w:rStyle w:val="FontStyle48"/>
          <w:sz w:val="24"/>
          <w:szCs w:val="24"/>
        </w:rPr>
        <w:t xml:space="preserve">ГИ КНЦ РАН </w:t>
      </w:r>
      <w:r w:rsidRPr="002F015A">
        <w:rPr>
          <w:rStyle w:val="FontStyle48"/>
          <w:sz w:val="24"/>
          <w:szCs w:val="24"/>
        </w:rPr>
        <w:t xml:space="preserve">осуществляет </w:t>
      </w:r>
      <w:r w:rsidR="007D32A6" w:rsidRPr="002F015A">
        <w:rPr>
          <w:rStyle w:val="FontStyle48"/>
          <w:sz w:val="24"/>
          <w:szCs w:val="24"/>
        </w:rPr>
        <w:t>заместитель директора по научной работе ГИ КНЦ РАН.</w:t>
      </w:r>
    </w:p>
    <w:p w:rsidR="008511C7" w:rsidRPr="002F015A" w:rsidRDefault="008511C7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Структура и штатное расписание ЦКП </w:t>
      </w:r>
      <w:r w:rsidR="00D315B3" w:rsidRPr="002F015A">
        <w:rPr>
          <w:rStyle w:val="FontStyle48"/>
          <w:sz w:val="24"/>
          <w:szCs w:val="24"/>
        </w:rPr>
        <w:t xml:space="preserve">ГИ КНЦ РАН </w:t>
      </w:r>
      <w:r w:rsidRPr="002F015A">
        <w:rPr>
          <w:rStyle w:val="FontStyle48"/>
          <w:sz w:val="24"/>
          <w:szCs w:val="24"/>
        </w:rPr>
        <w:t>утверждается директором ГИ КНЦ РАН.</w:t>
      </w:r>
    </w:p>
    <w:p w:rsidR="008511C7" w:rsidRPr="002F015A" w:rsidRDefault="008511C7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proofErr w:type="gramStart"/>
      <w:r w:rsidRPr="002F015A">
        <w:rPr>
          <w:rStyle w:val="FontStyle48"/>
          <w:sz w:val="24"/>
          <w:szCs w:val="24"/>
        </w:rPr>
        <w:t>Контроль за</w:t>
      </w:r>
      <w:proofErr w:type="gramEnd"/>
      <w:r w:rsidRPr="002F015A">
        <w:rPr>
          <w:rStyle w:val="FontStyle48"/>
          <w:sz w:val="24"/>
          <w:szCs w:val="24"/>
        </w:rPr>
        <w:t xml:space="preserve"> осуществлением деятельности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 xml:space="preserve"> осуществляет директор ГИ КНЦ РАН.</w:t>
      </w:r>
    </w:p>
    <w:p w:rsidR="00C5528F" w:rsidRPr="002F015A" w:rsidRDefault="00A30C62" w:rsidP="002F015A">
      <w:pPr>
        <w:pStyle w:val="Style17"/>
        <w:widowControl/>
        <w:numPr>
          <w:ilvl w:val="1"/>
          <w:numId w:val="14"/>
        </w:numPr>
        <w:tabs>
          <w:tab w:val="left" w:pos="1114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ЦКП ГИ КНЦ РАН</w:t>
      </w:r>
      <w:r w:rsidR="00C5528F" w:rsidRPr="002F015A">
        <w:rPr>
          <w:rStyle w:val="FontStyle48"/>
          <w:sz w:val="24"/>
          <w:szCs w:val="24"/>
        </w:rPr>
        <w:t xml:space="preserve"> создается, реорганизуется и ликвидируется на основании приказа директора ГИ КНЦ РАН.</w:t>
      </w:r>
    </w:p>
    <w:p w:rsidR="00C5528F" w:rsidRPr="002F015A" w:rsidRDefault="00C5528F" w:rsidP="002F015A">
      <w:pPr>
        <w:pStyle w:val="Style17"/>
        <w:widowControl/>
        <w:numPr>
          <w:ilvl w:val="1"/>
          <w:numId w:val="14"/>
        </w:numPr>
        <w:tabs>
          <w:tab w:val="left" w:pos="709"/>
        </w:tabs>
        <w:spacing w:line="360" w:lineRule="auto"/>
        <w:ind w:left="0"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lastRenderedPageBreak/>
        <w:t xml:space="preserve">Деятельность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 xml:space="preserve"> обеспечивается бюджетным и внебюджетным финансированием.</w:t>
      </w:r>
    </w:p>
    <w:p w:rsidR="00676B5F" w:rsidRDefault="00676B5F" w:rsidP="002F01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F15" w:rsidRPr="002F015A" w:rsidRDefault="00147F15" w:rsidP="002F01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15A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A30C62">
        <w:rPr>
          <w:rFonts w:ascii="Times New Roman" w:hAnsi="Times New Roman" w:cs="Times New Roman"/>
          <w:b/>
          <w:bCs/>
          <w:sz w:val="24"/>
          <w:szCs w:val="24"/>
        </w:rPr>
        <w:t>ЦКП ГИ КНЦ РАН</w:t>
      </w:r>
      <w:r w:rsidRPr="002F0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7F15" w:rsidRPr="002F015A" w:rsidRDefault="00147F15" w:rsidP="002F015A">
      <w:pPr>
        <w:pStyle w:val="Style18"/>
        <w:widowControl/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2.1. </w:t>
      </w:r>
      <w:r w:rsidR="00EA47E8">
        <w:rPr>
          <w:rStyle w:val="FontStyle48"/>
          <w:sz w:val="24"/>
          <w:szCs w:val="24"/>
        </w:rPr>
        <w:t xml:space="preserve">Целью деятельности </w:t>
      </w:r>
      <w:r w:rsidR="00A30C62">
        <w:rPr>
          <w:rStyle w:val="FontStyle48"/>
          <w:sz w:val="24"/>
          <w:szCs w:val="24"/>
        </w:rPr>
        <w:t>ЦКП ГИ КНЦ РАН</w:t>
      </w:r>
      <w:r w:rsidR="00EA47E8">
        <w:rPr>
          <w:rStyle w:val="FontStyle48"/>
          <w:sz w:val="24"/>
          <w:szCs w:val="24"/>
        </w:rPr>
        <w:t xml:space="preserve"> является повышение уровня и эффективности фундаментальных и прикладных исследований ГИ КНЦ РАН, структурных подразделений ФИЦ КНЦ РАН, организаций Минобрнауки России, других заинтересованных юридических и физических лиц</w:t>
      </w:r>
      <w:r w:rsidR="00676B5F">
        <w:rPr>
          <w:rStyle w:val="FontStyle48"/>
          <w:sz w:val="24"/>
          <w:szCs w:val="24"/>
        </w:rPr>
        <w:t xml:space="preserve"> </w:t>
      </w:r>
      <w:r w:rsidR="00541241" w:rsidRPr="002F015A">
        <w:rPr>
          <w:rStyle w:val="FontStyle48"/>
          <w:sz w:val="24"/>
          <w:szCs w:val="24"/>
        </w:rPr>
        <w:t>в области геохронологических, изотопно-геохимических</w:t>
      </w:r>
      <w:r w:rsidR="00A07905" w:rsidRPr="00A07905">
        <w:rPr>
          <w:rStyle w:val="FontStyle48"/>
          <w:sz w:val="24"/>
          <w:szCs w:val="24"/>
        </w:rPr>
        <w:t>,</w:t>
      </w:r>
      <w:r w:rsidR="00541241" w:rsidRPr="002F015A">
        <w:rPr>
          <w:rStyle w:val="FontStyle48"/>
          <w:sz w:val="24"/>
          <w:szCs w:val="24"/>
        </w:rPr>
        <w:t xml:space="preserve"> минералогических и других исследований</w:t>
      </w:r>
      <w:r w:rsidRPr="002F015A">
        <w:rPr>
          <w:rStyle w:val="FontStyle48"/>
          <w:sz w:val="24"/>
          <w:szCs w:val="24"/>
        </w:rPr>
        <w:t>:</w:t>
      </w:r>
    </w:p>
    <w:p w:rsidR="00147F15" w:rsidRDefault="00147F15" w:rsidP="002F015A">
      <w:pPr>
        <w:pStyle w:val="Style11"/>
        <w:widowControl/>
        <w:spacing w:line="360" w:lineRule="auto"/>
        <w:ind w:firstLine="709"/>
        <w:jc w:val="both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2.2. Задачи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>:</w:t>
      </w:r>
    </w:p>
    <w:p w:rsidR="00541241" w:rsidRDefault="00F47145" w:rsidP="00541241">
      <w:pPr>
        <w:pStyle w:val="Style17"/>
        <w:widowControl/>
        <w:numPr>
          <w:ilvl w:val="0"/>
          <w:numId w:val="15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ф</w:t>
      </w:r>
      <w:r w:rsidR="00541241">
        <w:rPr>
          <w:rStyle w:val="FontStyle48"/>
          <w:sz w:val="24"/>
          <w:szCs w:val="24"/>
        </w:rPr>
        <w:t>ормирование и развитие современной исследовательской инфраструктуры</w:t>
      </w:r>
      <w:r>
        <w:rPr>
          <w:rStyle w:val="FontStyle48"/>
          <w:sz w:val="24"/>
          <w:szCs w:val="24"/>
        </w:rPr>
        <w:t xml:space="preserve"> и комплексов научного оборудования, отвечающих высоким стандартам технических и эксплуатационных характеристик</w:t>
      </w:r>
      <w:r w:rsidR="00A07905" w:rsidRPr="00A07905">
        <w:rPr>
          <w:rStyle w:val="FontStyle48"/>
          <w:sz w:val="24"/>
          <w:szCs w:val="24"/>
        </w:rPr>
        <w:t>;</w:t>
      </w:r>
    </w:p>
    <w:p w:rsidR="00F47145" w:rsidRPr="002F015A" w:rsidRDefault="00F47145" w:rsidP="00541241">
      <w:pPr>
        <w:pStyle w:val="Style17"/>
        <w:widowControl/>
        <w:numPr>
          <w:ilvl w:val="0"/>
          <w:numId w:val="15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обеспечение проведения исследований по проектам НИР ГИ КНЦ РАН, а также выполнение работ (исследований, измерений, испытаний) и оказание услуг (образовательных, научно-исследовательских) на имеющемся научном оборудовании внутренним и внешним заказчикам и пользователям</w:t>
      </w:r>
      <w:r w:rsidR="00A07905" w:rsidRPr="00A07905">
        <w:rPr>
          <w:rStyle w:val="FontStyle48"/>
          <w:sz w:val="24"/>
          <w:szCs w:val="24"/>
        </w:rPr>
        <w:t>;</w:t>
      </w:r>
    </w:p>
    <w:p w:rsidR="00541241" w:rsidRDefault="001618A3" w:rsidP="00541241">
      <w:pPr>
        <w:pStyle w:val="Style17"/>
        <w:widowControl/>
        <w:numPr>
          <w:ilvl w:val="0"/>
          <w:numId w:val="15"/>
        </w:numPr>
        <w:tabs>
          <w:tab w:val="left" w:pos="878"/>
        </w:tabs>
        <w:spacing w:before="53"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разработка и внедрение новых и усовершенствование существующих методов и методик научных исследований, расширение спектра и объёма выполняемых работ и оказываемых услуг</w:t>
      </w:r>
      <w:r w:rsidR="00541241" w:rsidRPr="002F015A">
        <w:rPr>
          <w:rStyle w:val="FontStyle48"/>
          <w:sz w:val="24"/>
          <w:szCs w:val="24"/>
        </w:rPr>
        <w:t>;</w:t>
      </w:r>
    </w:p>
    <w:p w:rsidR="001618A3" w:rsidRPr="002F015A" w:rsidRDefault="001618A3" w:rsidP="001618A3">
      <w:pPr>
        <w:pStyle w:val="Style17"/>
        <w:widowControl/>
        <w:numPr>
          <w:ilvl w:val="0"/>
          <w:numId w:val="15"/>
        </w:numPr>
        <w:tabs>
          <w:tab w:val="left" w:pos="970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развитие материально-технической базы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 xml:space="preserve"> путем </w:t>
      </w:r>
      <w:r>
        <w:rPr>
          <w:rStyle w:val="FontStyle48"/>
          <w:sz w:val="24"/>
          <w:szCs w:val="24"/>
        </w:rPr>
        <w:t xml:space="preserve">приобретения нового </w:t>
      </w:r>
      <w:r w:rsidR="0027401C">
        <w:rPr>
          <w:rStyle w:val="FontStyle48"/>
          <w:sz w:val="24"/>
          <w:szCs w:val="24"/>
        </w:rPr>
        <w:t xml:space="preserve">оборудования, </w:t>
      </w:r>
      <w:r w:rsidRPr="002F015A">
        <w:rPr>
          <w:rStyle w:val="FontStyle48"/>
          <w:sz w:val="24"/>
          <w:szCs w:val="24"/>
        </w:rPr>
        <w:t>дооснащения имеющихся комплексов современным техническим оборудованием</w:t>
      </w:r>
      <w:r w:rsidR="0027401C">
        <w:rPr>
          <w:rStyle w:val="FontStyle48"/>
          <w:sz w:val="24"/>
          <w:szCs w:val="24"/>
        </w:rPr>
        <w:t xml:space="preserve">, установками </w:t>
      </w:r>
      <w:r w:rsidRPr="002F015A">
        <w:rPr>
          <w:rStyle w:val="FontStyle48"/>
          <w:sz w:val="24"/>
          <w:szCs w:val="24"/>
        </w:rPr>
        <w:t>и программными средствами</w:t>
      </w:r>
      <w:r w:rsidR="0027401C">
        <w:rPr>
          <w:rStyle w:val="FontStyle48"/>
          <w:sz w:val="24"/>
          <w:szCs w:val="24"/>
        </w:rPr>
        <w:t xml:space="preserve">, их </w:t>
      </w:r>
      <w:r>
        <w:rPr>
          <w:rStyle w:val="FontStyle48"/>
          <w:sz w:val="24"/>
          <w:szCs w:val="24"/>
        </w:rPr>
        <w:t>текущее содержание</w:t>
      </w:r>
      <w:r w:rsidR="0027401C">
        <w:rPr>
          <w:rStyle w:val="FontStyle48"/>
          <w:sz w:val="24"/>
          <w:szCs w:val="24"/>
        </w:rPr>
        <w:t xml:space="preserve"> и ремонт</w:t>
      </w:r>
      <w:r w:rsidRPr="002F015A">
        <w:rPr>
          <w:rStyle w:val="FontStyle48"/>
          <w:sz w:val="24"/>
          <w:szCs w:val="24"/>
        </w:rPr>
        <w:t>;</w:t>
      </w:r>
    </w:p>
    <w:p w:rsidR="00147F15" w:rsidRPr="002F015A" w:rsidRDefault="00147F15" w:rsidP="002F015A">
      <w:pPr>
        <w:pStyle w:val="Style17"/>
        <w:widowControl/>
        <w:numPr>
          <w:ilvl w:val="0"/>
          <w:numId w:val="17"/>
        </w:numPr>
        <w:tabs>
          <w:tab w:val="left" w:pos="854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контроль эффективности использования оборудования </w:t>
      </w:r>
      <w:r w:rsidR="00A30C62">
        <w:rPr>
          <w:rStyle w:val="FontStyle48"/>
          <w:sz w:val="24"/>
          <w:szCs w:val="24"/>
        </w:rPr>
        <w:t>ЦКП ГИ КНЦ РАН</w:t>
      </w:r>
      <w:r w:rsidR="0027401C">
        <w:rPr>
          <w:rStyle w:val="FontStyle48"/>
          <w:sz w:val="24"/>
          <w:szCs w:val="24"/>
        </w:rPr>
        <w:t xml:space="preserve">, разработка и реализация мер, направленных на повышение эффективности использования оборудования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>;</w:t>
      </w:r>
    </w:p>
    <w:p w:rsidR="00147F15" w:rsidRPr="002F015A" w:rsidRDefault="00147F15" w:rsidP="002F015A">
      <w:pPr>
        <w:pStyle w:val="Style17"/>
        <w:widowControl/>
        <w:tabs>
          <w:tab w:val="left" w:pos="979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>-</w:t>
      </w:r>
      <w:r w:rsidRPr="002F015A">
        <w:rPr>
          <w:rStyle w:val="FontStyle48"/>
          <w:sz w:val="24"/>
          <w:szCs w:val="24"/>
        </w:rPr>
        <w:tab/>
        <w:t xml:space="preserve">обеспечение единства и достоверности измерений при проведении научных исследований на оборудовании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>;</w:t>
      </w:r>
    </w:p>
    <w:p w:rsidR="00147F15" w:rsidRPr="002F015A" w:rsidRDefault="00147F15" w:rsidP="002F015A">
      <w:pPr>
        <w:pStyle w:val="Style17"/>
        <w:widowControl/>
        <w:numPr>
          <w:ilvl w:val="0"/>
          <w:numId w:val="15"/>
        </w:numPr>
        <w:tabs>
          <w:tab w:val="left" w:pos="878"/>
        </w:tabs>
        <w:spacing w:line="360" w:lineRule="auto"/>
        <w:ind w:firstLine="709"/>
        <w:rPr>
          <w:rStyle w:val="FontStyle48"/>
          <w:sz w:val="24"/>
          <w:szCs w:val="24"/>
        </w:rPr>
      </w:pPr>
      <w:r w:rsidRPr="002F015A">
        <w:rPr>
          <w:rStyle w:val="FontStyle48"/>
          <w:sz w:val="24"/>
          <w:szCs w:val="24"/>
        </w:rPr>
        <w:t xml:space="preserve">содействие в подготовке специалистов и кадров высшей квалификации с применением современного научного оборудования на базе </w:t>
      </w:r>
      <w:r w:rsidR="00A30C62">
        <w:rPr>
          <w:rStyle w:val="FontStyle48"/>
          <w:sz w:val="24"/>
          <w:szCs w:val="24"/>
        </w:rPr>
        <w:t>ЦКП ГИ КНЦ РАН</w:t>
      </w:r>
      <w:r w:rsidRPr="002F015A">
        <w:rPr>
          <w:rStyle w:val="FontStyle48"/>
          <w:sz w:val="24"/>
          <w:szCs w:val="24"/>
        </w:rPr>
        <w:t>;</w:t>
      </w:r>
    </w:p>
    <w:p w:rsidR="00BE59B5" w:rsidRPr="002F015A" w:rsidRDefault="008D7713" w:rsidP="002F015A">
      <w:pPr>
        <w:pStyle w:val="Style17"/>
        <w:widowControl/>
        <w:numPr>
          <w:ilvl w:val="0"/>
          <w:numId w:val="18"/>
        </w:numPr>
        <w:tabs>
          <w:tab w:val="left" w:pos="970"/>
        </w:tabs>
        <w:spacing w:line="360" w:lineRule="auto"/>
        <w:ind w:firstLine="709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актуализация информация о деятельности </w:t>
      </w:r>
      <w:r w:rsidR="00A30C62">
        <w:rPr>
          <w:rStyle w:val="FontStyle48"/>
          <w:sz w:val="24"/>
          <w:szCs w:val="24"/>
        </w:rPr>
        <w:t>ЦКП ГИ КНЦ РАН</w:t>
      </w:r>
      <w:r>
        <w:rPr>
          <w:rStyle w:val="FontStyle48"/>
          <w:sz w:val="24"/>
          <w:szCs w:val="24"/>
        </w:rPr>
        <w:t xml:space="preserve"> на сайте</w:t>
      </w:r>
      <w:r w:rsidR="00BE59B5" w:rsidRPr="002F015A">
        <w:rPr>
          <w:rStyle w:val="FontStyle48"/>
          <w:sz w:val="24"/>
          <w:szCs w:val="24"/>
        </w:rPr>
        <w:t xml:space="preserve"> ЦКП ФИЦ КНЦ РАН </w:t>
      </w:r>
      <w:hyperlink r:id="rId7" w:history="1">
        <w:r w:rsidR="00487F27" w:rsidRPr="00177BA6">
          <w:rPr>
            <w:rStyle w:val="aa"/>
          </w:rPr>
          <w:t>https://ckp.ksc.ru/</w:t>
        </w:r>
      </w:hyperlink>
      <w:r w:rsidR="00487F27">
        <w:rPr>
          <w:rStyle w:val="FontStyle48"/>
          <w:sz w:val="24"/>
          <w:szCs w:val="24"/>
        </w:rPr>
        <w:t xml:space="preserve"> и </w:t>
      </w:r>
      <w:r w:rsidR="00BE59B5" w:rsidRPr="002F015A">
        <w:rPr>
          <w:rStyle w:val="FontStyle48"/>
          <w:sz w:val="24"/>
          <w:szCs w:val="24"/>
        </w:rPr>
        <w:t xml:space="preserve">на портале </w:t>
      </w:r>
      <w:r w:rsidR="00487F27">
        <w:rPr>
          <w:rStyle w:val="FontStyle13"/>
          <w:sz w:val="24"/>
          <w:szCs w:val="24"/>
        </w:rPr>
        <w:t>НТИРФ</w:t>
      </w:r>
      <w:r w:rsidR="00676B5F">
        <w:rPr>
          <w:rStyle w:val="FontStyle13"/>
          <w:sz w:val="24"/>
          <w:szCs w:val="24"/>
        </w:rPr>
        <w:t xml:space="preserve"> </w:t>
      </w:r>
      <w:hyperlink r:id="rId8" w:history="1">
        <w:r w:rsidR="00BE59B5" w:rsidRPr="002F015A">
          <w:rPr>
            <w:rStyle w:val="aa"/>
          </w:rPr>
          <w:t>https://ckp-rf.ru</w:t>
        </w:r>
      </w:hyperlink>
    </w:p>
    <w:p w:rsidR="0073707D" w:rsidRDefault="0073707D" w:rsidP="002F01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820" w:rsidRPr="002F015A" w:rsidRDefault="00F43820" w:rsidP="002F01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15A">
        <w:rPr>
          <w:rFonts w:ascii="Times New Roman" w:hAnsi="Times New Roman" w:cs="Times New Roman"/>
          <w:b/>
          <w:bCs/>
          <w:sz w:val="24"/>
          <w:szCs w:val="24"/>
        </w:rPr>
        <w:t xml:space="preserve">3. Научные направления деятельности </w:t>
      </w:r>
      <w:r w:rsidR="003D0DC6" w:rsidRPr="003D0DC6">
        <w:rPr>
          <w:rFonts w:ascii="Times New Roman" w:hAnsi="Times New Roman" w:cs="Times New Roman"/>
          <w:b/>
          <w:bCs/>
          <w:sz w:val="24"/>
          <w:szCs w:val="24"/>
        </w:rPr>
        <w:t>ЦКП ГИ</w:t>
      </w:r>
      <w:r w:rsidRPr="003D0DC6">
        <w:rPr>
          <w:rFonts w:ascii="Times New Roman" w:hAnsi="Times New Roman" w:cs="Times New Roman"/>
          <w:b/>
          <w:bCs/>
          <w:sz w:val="24"/>
          <w:szCs w:val="24"/>
        </w:rPr>
        <w:t xml:space="preserve"> КНЦ РАН</w:t>
      </w:r>
    </w:p>
    <w:p w:rsidR="00F43820" w:rsidRPr="002F015A" w:rsidRDefault="00676B5F" w:rsidP="002F015A">
      <w:pPr>
        <w:pStyle w:val="Style17"/>
        <w:widowControl/>
        <w:numPr>
          <w:ilvl w:val="0"/>
          <w:numId w:val="19"/>
        </w:numPr>
        <w:tabs>
          <w:tab w:val="left" w:pos="1310"/>
        </w:tabs>
        <w:spacing w:line="360" w:lineRule="auto"/>
        <w:ind w:firstLine="709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 xml:space="preserve">Комплекс оборудования ЦКП </w:t>
      </w:r>
      <w:r w:rsidR="003D0DC6">
        <w:rPr>
          <w:rStyle w:val="FontStyle48"/>
          <w:sz w:val="24"/>
          <w:szCs w:val="24"/>
        </w:rPr>
        <w:t xml:space="preserve">ГИ КНЦ РАН </w:t>
      </w:r>
      <w:r>
        <w:rPr>
          <w:rStyle w:val="FontStyle48"/>
          <w:sz w:val="24"/>
          <w:szCs w:val="24"/>
        </w:rPr>
        <w:t>позволяет проводить фундаментальные, поисковые и прикладные научные исследования</w:t>
      </w:r>
      <w:r w:rsidRPr="002F015A">
        <w:rPr>
          <w:rStyle w:val="FontStyle48"/>
          <w:sz w:val="24"/>
          <w:szCs w:val="24"/>
        </w:rPr>
        <w:t xml:space="preserve"> в соответствии с основными направлениями ГИ КНЦ РАН, закреплёнными в Уставе</w:t>
      </w:r>
      <w:r>
        <w:rPr>
          <w:rStyle w:val="FontStyle48"/>
          <w:sz w:val="24"/>
          <w:szCs w:val="24"/>
        </w:rPr>
        <w:t xml:space="preserve"> ФИЦ КНЦ РАН и Положении о ГИ КНЦ РАН</w:t>
      </w:r>
      <w:r w:rsidRPr="002F015A">
        <w:rPr>
          <w:rStyle w:val="FontStyle48"/>
          <w:sz w:val="24"/>
          <w:szCs w:val="24"/>
        </w:rPr>
        <w:t xml:space="preserve">, в частности: комплексные и междисциплинарные аналитические исследования природных и техногенных объектов, в том числе расположенных на территории </w:t>
      </w:r>
      <w:r>
        <w:rPr>
          <w:rStyle w:val="FontStyle48"/>
          <w:sz w:val="24"/>
          <w:szCs w:val="24"/>
        </w:rPr>
        <w:t>Арктической зоны</w:t>
      </w:r>
      <w:r w:rsidRPr="00676B5F">
        <w:rPr>
          <w:rStyle w:val="FontStyle48"/>
          <w:sz w:val="24"/>
          <w:szCs w:val="24"/>
        </w:rPr>
        <w:t xml:space="preserve"> РФ</w:t>
      </w:r>
      <w:r w:rsidRPr="002F015A">
        <w:rPr>
          <w:rStyle w:val="FontStyle48"/>
          <w:sz w:val="24"/>
          <w:szCs w:val="24"/>
        </w:rPr>
        <w:t>;</w:t>
      </w:r>
      <w:proofErr w:type="gramEnd"/>
      <w:r w:rsidRPr="002F015A">
        <w:rPr>
          <w:rStyle w:val="FontStyle48"/>
          <w:sz w:val="24"/>
          <w:szCs w:val="24"/>
        </w:rPr>
        <w:t xml:space="preserve"> </w:t>
      </w:r>
      <w:r w:rsidR="00F43820" w:rsidRPr="002F015A">
        <w:rPr>
          <w:rStyle w:val="FontStyle48"/>
          <w:sz w:val="24"/>
          <w:szCs w:val="24"/>
        </w:rPr>
        <w:t>совершенствование оптических, химических, спектрометрических и других методов анализа</w:t>
      </w:r>
      <w:r w:rsidR="00A07905" w:rsidRPr="00A07905">
        <w:rPr>
          <w:rStyle w:val="FontStyle48"/>
          <w:sz w:val="24"/>
          <w:szCs w:val="24"/>
        </w:rPr>
        <w:t>;</w:t>
      </w:r>
      <w:r>
        <w:rPr>
          <w:rStyle w:val="FontStyle48"/>
          <w:sz w:val="24"/>
          <w:szCs w:val="24"/>
        </w:rPr>
        <w:t xml:space="preserve"> </w:t>
      </w:r>
      <w:r w:rsidR="00F43820" w:rsidRPr="002F015A">
        <w:rPr>
          <w:rStyle w:val="FontStyle48"/>
          <w:sz w:val="24"/>
          <w:szCs w:val="24"/>
        </w:rPr>
        <w:t>установление условий проведения элементного, фазового, минералогического, оптического, вещественного и других видов анализа с наилучшими метрологическими параметрами для получения новых данных, позволяющих сопровождать экологические, биологические, химические, технологические и геологические исследования.</w:t>
      </w:r>
    </w:p>
    <w:p w:rsidR="003F44C9" w:rsidRPr="002F015A" w:rsidRDefault="003F44C9" w:rsidP="002F015A">
      <w:pPr>
        <w:pStyle w:val="Style2"/>
        <w:widowControl/>
        <w:spacing w:before="125" w:line="360" w:lineRule="auto"/>
        <w:ind w:firstLine="709"/>
        <w:rPr>
          <w:rStyle w:val="FontStyle15"/>
          <w:sz w:val="24"/>
          <w:szCs w:val="24"/>
        </w:rPr>
      </w:pPr>
      <w:r w:rsidRPr="002F015A">
        <w:rPr>
          <w:rStyle w:val="FontStyle15"/>
          <w:sz w:val="24"/>
          <w:szCs w:val="24"/>
        </w:rPr>
        <w:t>4. Порядок работы ЦКП</w:t>
      </w:r>
      <w:r w:rsidR="00F95968">
        <w:rPr>
          <w:rStyle w:val="FontStyle15"/>
          <w:sz w:val="24"/>
          <w:szCs w:val="24"/>
        </w:rPr>
        <w:t xml:space="preserve"> </w:t>
      </w:r>
      <w:r w:rsidR="00F95968" w:rsidRPr="00F95968">
        <w:rPr>
          <w:rStyle w:val="FontStyle48"/>
          <w:b/>
          <w:sz w:val="24"/>
          <w:szCs w:val="24"/>
        </w:rPr>
        <w:t>ГИ КНЦ РАН</w:t>
      </w:r>
    </w:p>
    <w:p w:rsidR="003F44C9" w:rsidRPr="00676B5F" w:rsidRDefault="003F44C9" w:rsidP="002F015A">
      <w:pPr>
        <w:pStyle w:val="Style3"/>
        <w:widowControl/>
        <w:numPr>
          <w:ilvl w:val="1"/>
          <w:numId w:val="33"/>
        </w:numPr>
        <w:tabs>
          <w:tab w:val="left" w:pos="1234"/>
        </w:tabs>
        <w:spacing w:line="360" w:lineRule="auto"/>
        <w:ind w:left="0" w:firstLine="709"/>
        <w:jc w:val="both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 xml:space="preserve">Услугами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 xml:space="preserve">могут пользоваться сотрудники ФИЦ КНЦ РАН, выполняющие исследования по планам </w:t>
      </w:r>
      <w:r w:rsidR="00A55E8D">
        <w:rPr>
          <w:rStyle w:val="FontStyle16"/>
          <w:sz w:val="24"/>
          <w:szCs w:val="24"/>
        </w:rPr>
        <w:t>НИР и грантам научных фондов</w:t>
      </w:r>
      <w:r w:rsidRPr="002F015A">
        <w:rPr>
          <w:rStyle w:val="FontStyle16"/>
          <w:sz w:val="24"/>
          <w:szCs w:val="24"/>
        </w:rPr>
        <w:t xml:space="preserve">, ответственные исполнители по хозяйственным </w:t>
      </w:r>
      <w:r w:rsidRPr="00676B5F">
        <w:rPr>
          <w:rStyle w:val="FontStyle16"/>
          <w:sz w:val="24"/>
          <w:szCs w:val="24"/>
        </w:rPr>
        <w:t xml:space="preserve">договорам, </w:t>
      </w:r>
      <w:r w:rsidR="00A55E8D" w:rsidRPr="00676B5F">
        <w:rPr>
          <w:rStyle w:val="FontStyle16"/>
          <w:sz w:val="24"/>
          <w:szCs w:val="24"/>
        </w:rPr>
        <w:t>иные юридические и физические лица</w:t>
      </w:r>
      <w:r w:rsidRPr="00676B5F">
        <w:rPr>
          <w:rStyle w:val="FontStyle16"/>
          <w:sz w:val="24"/>
          <w:szCs w:val="24"/>
        </w:rPr>
        <w:t xml:space="preserve"> согласно регламент</w:t>
      </w:r>
      <w:r w:rsidR="00097C92" w:rsidRPr="00676B5F">
        <w:rPr>
          <w:rStyle w:val="FontStyle16"/>
          <w:sz w:val="24"/>
          <w:szCs w:val="24"/>
        </w:rPr>
        <w:t xml:space="preserve">у, </w:t>
      </w:r>
      <w:r w:rsidR="00802F7A">
        <w:rPr>
          <w:rStyle w:val="FontStyle48"/>
          <w:sz w:val="24"/>
          <w:szCs w:val="24"/>
        </w:rPr>
        <w:t>представленному в П</w:t>
      </w:r>
      <w:r w:rsidR="00097C92" w:rsidRPr="00676B5F">
        <w:rPr>
          <w:rStyle w:val="FontStyle48"/>
          <w:sz w:val="24"/>
          <w:szCs w:val="24"/>
        </w:rPr>
        <w:t>риложении 5</w:t>
      </w:r>
      <w:r w:rsidR="00676B5F">
        <w:rPr>
          <w:rStyle w:val="FontStyle48"/>
          <w:sz w:val="24"/>
          <w:szCs w:val="24"/>
        </w:rPr>
        <w:t>.</w:t>
      </w:r>
    </w:p>
    <w:p w:rsidR="003F44C9" w:rsidRPr="002F015A" w:rsidRDefault="00D2355B" w:rsidP="002F015A">
      <w:pPr>
        <w:pStyle w:val="Style3"/>
        <w:widowControl/>
        <w:numPr>
          <w:ilvl w:val="1"/>
          <w:numId w:val="33"/>
        </w:numPr>
        <w:tabs>
          <w:tab w:val="left" w:pos="1234"/>
        </w:tabs>
        <w:spacing w:line="360" w:lineRule="auto"/>
        <w:ind w:left="0" w:firstLine="709"/>
        <w:jc w:val="both"/>
        <w:rPr>
          <w:rStyle w:val="FontStyle16"/>
          <w:sz w:val="24"/>
          <w:szCs w:val="24"/>
        </w:rPr>
      </w:pPr>
      <w:r w:rsidRPr="00676B5F">
        <w:rPr>
          <w:rStyle w:val="FontStyle16"/>
          <w:sz w:val="24"/>
          <w:szCs w:val="24"/>
        </w:rPr>
        <w:t>Разногласия, возникшие между заказчиком и исполнителем в процессе проведения исследований, решаются в установленном</w:t>
      </w:r>
      <w:r>
        <w:rPr>
          <w:rStyle w:val="FontStyle16"/>
          <w:sz w:val="24"/>
          <w:szCs w:val="24"/>
        </w:rPr>
        <w:t xml:space="preserve"> законом порядке</w:t>
      </w:r>
      <w:r w:rsidR="003F44C9" w:rsidRPr="002F015A">
        <w:rPr>
          <w:rStyle w:val="FontStyle16"/>
          <w:sz w:val="24"/>
          <w:szCs w:val="24"/>
        </w:rPr>
        <w:t>.</w:t>
      </w:r>
    </w:p>
    <w:p w:rsidR="003F44C9" w:rsidRPr="002F015A" w:rsidRDefault="003F44C9" w:rsidP="002F015A">
      <w:pPr>
        <w:pStyle w:val="Style3"/>
        <w:widowControl/>
        <w:numPr>
          <w:ilvl w:val="1"/>
          <w:numId w:val="33"/>
        </w:numPr>
        <w:tabs>
          <w:tab w:val="left" w:pos="1234"/>
        </w:tabs>
        <w:spacing w:line="360" w:lineRule="auto"/>
        <w:ind w:left="0" w:firstLine="709"/>
        <w:jc w:val="both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 xml:space="preserve">В </w:t>
      </w:r>
      <w:proofErr w:type="gramStart"/>
      <w:r w:rsidRPr="002F015A">
        <w:rPr>
          <w:rStyle w:val="FontStyle16"/>
          <w:sz w:val="24"/>
          <w:szCs w:val="24"/>
        </w:rPr>
        <w:t>случае</w:t>
      </w:r>
      <w:proofErr w:type="gramEnd"/>
      <w:r w:rsidRPr="002F015A">
        <w:rPr>
          <w:rStyle w:val="FontStyle16"/>
          <w:sz w:val="24"/>
          <w:szCs w:val="24"/>
        </w:rPr>
        <w:t xml:space="preserve"> публикации результатов исследований в научных</w:t>
      </w:r>
      <w:r w:rsidR="00676B5F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>журналах в тексте статьи должно быть упоминание об использовании в</w:t>
      </w:r>
      <w:r w:rsidR="00676B5F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>работе оборудования ЦКП</w:t>
      </w:r>
      <w:r w:rsidR="00D315B3">
        <w:rPr>
          <w:rStyle w:val="FontStyle16"/>
          <w:sz w:val="24"/>
          <w:szCs w:val="24"/>
        </w:rPr>
        <w:t xml:space="preserve"> </w:t>
      </w:r>
      <w:r w:rsidR="00D315B3" w:rsidRPr="002F015A">
        <w:rPr>
          <w:rStyle w:val="FontStyle48"/>
          <w:sz w:val="24"/>
          <w:szCs w:val="24"/>
        </w:rPr>
        <w:t>ГИ КНЦ РАН</w:t>
      </w:r>
      <w:r w:rsidRPr="002F015A">
        <w:rPr>
          <w:rStyle w:val="FontStyle16"/>
          <w:sz w:val="24"/>
          <w:szCs w:val="24"/>
        </w:rPr>
        <w:t>.</w:t>
      </w:r>
    </w:p>
    <w:p w:rsidR="003F44C9" w:rsidRPr="002F015A" w:rsidRDefault="00FB1674" w:rsidP="002F015A">
      <w:pPr>
        <w:pStyle w:val="Style2"/>
        <w:widowControl/>
        <w:spacing w:before="130" w:line="360" w:lineRule="auto"/>
        <w:ind w:firstLine="709"/>
        <w:rPr>
          <w:rStyle w:val="FontStyle15"/>
          <w:sz w:val="24"/>
          <w:szCs w:val="24"/>
        </w:rPr>
      </w:pPr>
      <w:r w:rsidRPr="002F015A">
        <w:rPr>
          <w:rStyle w:val="FontStyle15"/>
          <w:sz w:val="24"/>
          <w:szCs w:val="24"/>
        </w:rPr>
        <w:t>5</w:t>
      </w:r>
      <w:r w:rsidR="003F44C9" w:rsidRPr="002F015A">
        <w:rPr>
          <w:rStyle w:val="FontStyle15"/>
          <w:sz w:val="24"/>
          <w:szCs w:val="24"/>
        </w:rPr>
        <w:t xml:space="preserve">. Эффективность </w:t>
      </w:r>
      <w:r w:rsidR="003F44C9" w:rsidRPr="00D315B3">
        <w:rPr>
          <w:rStyle w:val="FontStyle15"/>
          <w:sz w:val="24"/>
          <w:szCs w:val="24"/>
        </w:rPr>
        <w:t>деятельности ЦКП</w:t>
      </w:r>
      <w:r w:rsidR="00D315B3" w:rsidRPr="00D315B3">
        <w:rPr>
          <w:rStyle w:val="FontStyle15"/>
          <w:sz w:val="24"/>
          <w:szCs w:val="24"/>
        </w:rPr>
        <w:t xml:space="preserve"> ГИ КНЦ РАН</w:t>
      </w:r>
    </w:p>
    <w:p w:rsidR="003F44C9" w:rsidRPr="002F015A" w:rsidRDefault="00FB1674" w:rsidP="002F015A">
      <w:pPr>
        <w:pStyle w:val="Style12"/>
        <w:widowControl/>
        <w:spacing w:line="360" w:lineRule="auto"/>
        <w:ind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>5</w:t>
      </w:r>
      <w:r w:rsidR="003F44C9" w:rsidRPr="002F015A">
        <w:rPr>
          <w:rStyle w:val="FontStyle16"/>
          <w:sz w:val="24"/>
          <w:szCs w:val="24"/>
        </w:rPr>
        <w:t>.1. Эффективность дея</w:t>
      </w:r>
      <w:r w:rsidRPr="002F015A">
        <w:rPr>
          <w:rStyle w:val="FontStyle16"/>
          <w:sz w:val="24"/>
          <w:szCs w:val="24"/>
        </w:rPr>
        <w:t xml:space="preserve">тельности и финансирования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="003F44C9" w:rsidRPr="002F015A">
        <w:rPr>
          <w:rStyle w:val="FontStyle16"/>
          <w:sz w:val="24"/>
          <w:szCs w:val="24"/>
        </w:rPr>
        <w:t xml:space="preserve">оцениваются на </w:t>
      </w:r>
      <w:r w:rsidRPr="002F015A">
        <w:rPr>
          <w:rStyle w:val="FontStyle16"/>
          <w:sz w:val="24"/>
          <w:szCs w:val="24"/>
        </w:rPr>
        <w:t>заседании Учёного совета ГИ</w:t>
      </w:r>
      <w:r w:rsidR="003F44C9" w:rsidRPr="002F015A">
        <w:rPr>
          <w:rStyle w:val="FontStyle16"/>
          <w:sz w:val="24"/>
          <w:szCs w:val="24"/>
        </w:rPr>
        <w:t xml:space="preserve"> КНЦ РАН не реже одного раза в год.</w:t>
      </w:r>
    </w:p>
    <w:p w:rsidR="003F44C9" w:rsidRPr="002F015A" w:rsidRDefault="00FB1674" w:rsidP="002F015A">
      <w:pPr>
        <w:pStyle w:val="Style12"/>
        <w:widowControl/>
        <w:spacing w:before="67" w:line="360" w:lineRule="auto"/>
        <w:ind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>5</w:t>
      </w:r>
      <w:r w:rsidR="003F44C9" w:rsidRPr="002F015A">
        <w:rPr>
          <w:rStyle w:val="FontStyle16"/>
          <w:sz w:val="24"/>
          <w:szCs w:val="24"/>
        </w:rPr>
        <w:t xml:space="preserve">.2. Оценка эффективности деятельности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="003F44C9" w:rsidRPr="002F015A">
        <w:rPr>
          <w:rStyle w:val="FontStyle16"/>
          <w:sz w:val="24"/>
          <w:szCs w:val="24"/>
        </w:rPr>
        <w:t>осуществляется по следующим показателям: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>уровень загрузки оборудования определяется как частное, полученное в результате деления фактического времени работы оборудования на максимально возможное время работы оборудования за год (по производственному календарю) с учетом перерыва на обед и технологические перерывы;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lastRenderedPageBreak/>
        <w:t xml:space="preserve">доля внешних пользователей научного оборудования в общем количестве пользователей научного оборудования определяется как частное, полученное в результате </w:t>
      </w:r>
      <w:proofErr w:type="gramStart"/>
      <w:r w:rsidRPr="002F015A">
        <w:rPr>
          <w:rStyle w:val="FontStyle16"/>
          <w:sz w:val="24"/>
          <w:szCs w:val="24"/>
        </w:rPr>
        <w:t>деления фактического времени работы внешних пользователей оборудования организации</w:t>
      </w:r>
      <w:proofErr w:type="gramEnd"/>
      <w:r w:rsidRPr="002F015A">
        <w:rPr>
          <w:rStyle w:val="FontStyle16"/>
          <w:sz w:val="24"/>
          <w:szCs w:val="24"/>
        </w:rPr>
        <w:t xml:space="preserve"> за год на фактическое время работы научного оборудования организации за год;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 xml:space="preserve">отношение стоимостного объема выполненных НИР и оказанных услуг с использованием оборудования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 xml:space="preserve">в интересах внутренних и внешних пользователей к общему объему затрат на содержание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>за отчетный год;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>количество организаций-пользователей и (или) организаций, участвующих в проведении исследований с использованием оборудования ЦКП</w:t>
      </w:r>
      <w:r w:rsidR="00D315B3">
        <w:rPr>
          <w:rStyle w:val="FontStyle16"/>
          <w:sz w:val="24"/>
          <w:szCs w:val="24"/>
        </w:rPr>
        <w:t xml:space="preserve"> </w:t>
      </w:r>
      <w:r w:rsidR="00D315B3" w:rsidRPr="002F015A">
        <w:rPr>
          <w:rStyle w:val="FontStyle48"/>
          <w:sz w:val="24"/>
          <w:szCs w:val="24"/>
        </w:rPr>
        <w:t>ГИ КНЦ РАН</w:t>
      </w:r>
      <w:r w:rsidRPr="002F015A">
        <w:rPr>
          <w:rStyle w:val="FontStyle16"/>
          <w:sz w:val="24"/>
          <w:szCs w:val="24"/>
        </w:rPr>
        <w:t>, в год;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 xml:space="preserve">количество исследований, выполненных с использованием </w:t>
      </w:r>
      <w:r w:rsidR="00676B5F" w:rsidRPr="002F015A">
        <w:rPr>
          <w:rStyle w:val="FontStyle16"/>
          <w:sz w:val="24"/>
          <w:szCs w:val="24"/>
        </w:rPr>
        <w:t>оборудовани</w:t>
      </w:r>
      <w:r w:rsidR="00676B5F">
        <w:rPr>
          <w:rStyle w:val="FontStyle16"/>
          <w:sz w:val="24"/>
          <w:szCs w:val="24"/>
        </w:rPr>
        <w:t xml:space="preserve">я </w:t>
      </w:r>
      <w:r w:rsidR="00676B5F" w:rsidRPr="002F015A">
        <w:rPr>
          <w:rStyle w:val="FontStyle16"/>
          <w:sz w:val="24"/>
          <w:szCs w:val="24"/>
        </w:rPr>
        <w:t>ЦКП</w:t>
      </w:r>
      <w:r w:rsidR="00676B5F">
        <w:rPr>
          <w:rStyle w:val="FontStyle16"/>
          <w:sz w:val="24"/>
          <w:szCs w:val="24"/>
        </w:rPr>
        <w:t xml:space="preserve">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="00676B5F" w:rsidRPr="002F015A">
        <w:rPr>
          <w:rStyle w:val="FontStyle16"/>
          <w:sz w:val="24"/>
          <w:szCs w:val="24"/>
        </w:rPr>
        <w:t>за</w:t>
      </w:r>
      <w:r w:rsidR="00487F27" w:rsidRPr="002F015A">
        <w:rPr>
          <w:rStyle w:val="FontStyle16"/>
          <w:sz w:val="24"/>
          <w:szCs w:val="24"/>
        </w:rPr>
        <w:t xml:space="preserve"> отчетный год</w:t>
      </w:r>
      <w:r w:rsidRPr="002F015A">
        <w:rPr>
          <w:rStyle w:val="FontStyle16"/>
          <w:sz w:val="24"/>
          <w:szCs w:val="24"/>
        </w:rPr>
        <w:t>;</w:t>
      </w:r>
    </w:p>
    <w:p w:rsidR="003F44C9" w:rsidRPr="002F015A" w:rsidRDefault="003F44C9" w:rsidP="002F015A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  <w:rPr>
          <w:rStyle w:val="FontStyle16"/>
          <w:sz w:val="24"/>
          <w:szCs w:val="24"/>
        </w:rPr>
      </w:pPr>
      <w:r w:rsidRPr="002F015A">
        <w:rPr>
          <w:rStyle w:val="FontStyle16"/>
          <w:sz w:val="24"/>
          <w:szCs w:val="24"/>
        </w:rPr>
        <w:t xml:space="preserve">количество публикаций с упоминанием ЦКП </w:t>
      </w:r>
      <w:r w:rsidR="00D315B3" w:rsidRPr="002F015A">
        <w:rPr>
          <w:rStyle w:val="FontStyle48"/>
          <w:sz w:val="24"/>
          <w:szCs w:val="24"/>
        </w:rPr>
        <w:t>ГИ КНЦ РАН</w:t>
      </w:r>
      <w:r w:rsidR="00D315B3" w:rsidRPr="002F015A">
        <w:rPr>
          <w:rStyle w:val="FontStyle16"/>
          <w:sz w:val="24"/>
          <w:szCs w:val="24"/>
        </w:rPr>
        <w:t xml:space="preserve"> </w:t>
      </w:r>
      <w:r w:rsidRPr="002F015A">
        <w:rPr>
          <w:rStyle w:val="FontStyle16"/>
          <w:sz w:val="24"/>
          <w:szCs w:val="24"/>
        </w:rPr>
        <w:t>в рос</w:t>
      </w:r>
      <w:r w:rsidR="00332FA4" w:rsidRPr="002F015A">
        <w:rPr>
          <w:rStyle w:val="FontStyle16"/>
          <w:sz w:val="24"/>
          <w:szCs w:val="24"/>
        </w:rPr>
        <w:t xml:space="preserve">сийских и иностранных </w:t>
      </w:r>
      <w:r w:rsidR="00676B5F" w:rsidRPr="002F015A">
        <w:rPr>
          <w:rStyle w:val="FontStyle16"/>
          <w:sz w:val="24"/>
          <w:szCs w:val="24"/>
        </w:rPr>
        <w:t>журналах</w:t>
      </w:r>
      <w:r w:rsidR="00676B5F">
        <w:rPr>
          <w:rStyle w:val="FontStyle16"/>
          <w:sz w:val="24"/>
          <w:szCs w:val="24"/>
        </w:rPr>
        <w:t xml:space="preserve"> </w:t>
      </w:r>
      <w:r w:rsidR="00676B5F" w:rsidRPr="002F015A">
        <w:rPr>
          <w:rStyle w:val="FontStyle16"/>
          <w:sz w:val="24"/>
          <w:szCs w:val="24"/>
        </w:rPr>
        <w:t>за</w:t>
      </w:r>
      <w:r w:rsidR="00487F27" w:rsidRPr="002F015A">
        <w:rPr>
          <w:rStyle w:val="FontStyle16"/>
          <w:sz w:val="24"/>
          <w:szCs w:val="24"/>
        </w:rPr>
        <w:t xml:space="preserve"> отчетный год</w:t>
      </w:r>
      <w:r w:rsidRPr="002F015A">
        <w:rPr>
          <w:rStyle w:val="FontStyle16"/>
          <w:sz w:val="24"/>
          <w:szCs w:val="24"/>
        </w:rPr>
        <w:t>;</w:t>
      </w:r>
    </w:p>
    <w:p w:rsidR="000E54CC" w:rsidRDefault="003F44C9">
      <w:pPr>
        <w:pStyle w:val="Style10"/>
        <w:widowControl/>
        <w:numPr>
          <w:ilvl w:val="0"/>
          <w:numId w:val="34"/>
        </w:numPr>
        <w:spacing w:before="10" w:line="360" w:lineRule="auto"/>
        <w:ind w:left="0" w:firstLine="709"/>
      </w:pPr>
      <w:r w:rsidRPr="002F015A">
        <w:rPr>
          <w:rStyle w:val="FontStyle16"/>
          <w:sz w:val="24"/>
          <w:szCs w:val="24"/>
        </w:rPr>
        <w:t>участие в конкурсных мероприятиях Минобрнауки России, других организаций и фондов на получение финансовой поддержки для развития ЦКП и обновления приборной базы.</w:t>
      </w:r>
    </w:p>
    <w:sectPr w:rsidR="000E54CC" w:rsidSect="00DD73D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98" w:rsidRDefault="00276698">
      <w:r>
        <w:separator/>
      </w:r>
    </w:p>
  </w:endnote>
  <w:endnote w:type="continuationSeparator" w:id="0">
    <w:p w:rsidR="00276698" w:rsidRDefault="0027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AD" w:rsidRDefault="00CA39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42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2AD">
      <w:rPr>
        <w:rStyle w:val="a8"/>
        <w:noProof/>
      </w:rPr>
      <w:t>2</w:t>
    </w:r>
    <w:r>
      <w:rPr>
        <w:rStyle w:val="a8"/>
      </w:rPr>
      <w:fldChar w:fldCharType="end"/>
    </w:r>
  </w:p>
  <w:p w:rsidR="004A42AD" w:rsidRDefault="004A42A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784"/>
      <w:docPartObj>
        <w:docPartGallery w:val="Page Numbers (Bottom of Page)"/>
        <w:docPartUnique/>
      </w:docPartObj>
    </w:sdtPr>
    <w:sdtContent>
      <w:p w:rsidR="00DD73D3" w:rsidRDefault="00DD73D3">
        <w:pPr>
          <w:pStyle w:val="a6"/>
          <w:jc w:val="center"/>
        </w:pPr>
        <w:fldSimple w:instr=" PAGE   \* MERGEFORMAT ">
          <w:r w:rsidR="0025376D">
            <w:rPr>
              <w:noProof/>
            </w:rPr>
            <w:t>5</w:t>
          </w:r>
        </w:fldSimple>
      </w:p>
    </w:sdtContent>
  </w:sdt>
  <w:p w:rsidR="004A42AD" w:rsidRDefault="004A42A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98" w:rsidRDefault="00276698">
      <w:r>
        <w:separator/>
      </w:r>
    </w:p>
  </w:footnote>
  <w:footnote w:type="continuationSeparator" w:id="0">
    <w:p w:rsidR="00276698" w:rsidRDefault="00276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3ED854"/>
    <w:lvl w:ilvl="0">
      <w:numFmt w:val="bullet"/>
      <w:lvlText w:val="*"/>
      <w:lvlJc w:val="left"/>
    </w:lvl>
  </w:abstractNum>
  <w:abstractNum w:abstractNumId="1">
    <w:nsid w:val="096229EF"/>
    <w:multiLevelType w:val="singleLevel"/>
    <w:tmpl w:val="DC961C8A"/>
    <w:lvl w:ilvl="0">
      <w:start w:val="1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100C531D"/>
    <w:multiLevelType w:val="multilevel"/>
    <w:tmpl w:val="CBEA6B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E6007F"/>
    <w:multiLevelType w:val="multilevel"/>
    <w:tmpl w:val="8EA82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4944680"/>
    <w:multiLevelType w:val="hybridMultilevel"/>
    <w:tmpl w:val="61685040"/>
    <w:lvl w:ilvl="0" w:tplc="9FD40A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555B0"/>
    <w:multiLevelType w:val="hybridMultilevel"/>
    <w:tmpl w:val="0BF65DC6"/>
    <w:lvl w:ilvl="0" w:tplc="81041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076A2"/>
    <w:multiLevelType w:val="singleLevel"/>
    <w:tmpl w:val="D5DC1144"/>
    <w:lvl w:ilvl="0">
      <w:start w:val="3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7">
    <w:nsid w:val="3EF212F4"/>
    <w:multiLevelType w:val="multilevel"/>
    <w:tmpl w:val="7CC06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651E64"/>
    <w:multiLevelType w:val="multilevel"/>
    <w:tmpl w:val="2C564F2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1E4F9C"/>
    <w:multiLevelType w:val="singleLevel"/>
    <w:tmpl w:val="95263AE0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436A034D"/>
    <w:multiLevelType w:val="singleLevel"/>
    <w:tmpl w:val="A99AEB1A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486B6BA5"/>
    <w:multiLevelType w:val="singleLevel"/>
    <w:tmpl w:val="D182E5C0"/>
    <w:lvl w:ilvl="0">
      <w:start w:val="4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48D26768"/>
    <w:multiLevelType w:val="multilevel"/>
    <w:tmpl w:val="CBEA6B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C45158"/>
    <w:multiLevelType w:val="multilevel"/>
    <w:tmpl w:val="CBEA6B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67F1521"/>
    <w:multiLevelType w:val="multilevel"/>
    <w:tmpl w:val="B66E2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0B82B61"/>
    <w:multiLevelType w:val="singleLevel"/>
    <w:tmpl w:val="ACC0DCD6"/>
    <w:lvl w:ilvl="0">
      <w:start w:val="1"/>
      <w:numFmt w:val="decimal"/>
      <w:lvlText w:val="4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>
    <w:nsid w:val="61D86BF3"/>
    <w:multiLevelType w:val="hybridMultilevel"/>
    <w:tmpl w:val="B6E6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E4B4F"/>
    <w:multiLevelType w:val="hybridMultilevel"/>
    <w:tmpl w:val="B750281C"/>
    <w:lvl w:ilvl="0" w:tplc="E528E7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D62D0"/>
    <w:multiLevelType w:val="hybridMultilevel"/>
    <w:tmpl w:val="3E16571C"/>
    <w:lvl w:ilvl="0" w:tplc="9FD40A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35AAA"/>
    <w:multiLevelType w:val="multilevel"/>
    <w:tmpl w:val="CBEA6B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6FC607D"/>
    <w:multiLevelType w:val="singleLevel"/>
    <w:tmpl w:val="E6B091A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3"/>
  </w:num>
  <w:num w:numId="5">
    <w:abstractNumId w:val="16"/>
  </w:num>
  <w:num w:numId="6">
    <w:abstractNumId w:val="1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lvl w:ilvl="0">
        <w:start w:val="4"/>
        <w:numFmt w:val="decimal"/>
        <w:lvlText w:val="3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  <w:lvlOverride w:ilvl="0">
      <w:lvl w:ilvl="0">
        <w:start w:val="4"/>
        <w:numFmt w:val="decimal"/>
        <w:lvlText w:val="3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6"/>
  </w:num>
  <w:num w:numId="25">
    <w:abstractNumId w:val="6"/>
    <w:lvlOverride w:ilvl="0">
      <w:lvl w:ilvl="0">
        <w:start w:val="3"/>
        <w:numFmt w:val="decimal"/>
        <w:lvlText w:val="4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</w:num>
  <w:num w:numId="29">
    <w:abstractNumId w:val="1"/>
    <w:lvlOverride w:ilvl="0">
      <w:lvl w:ilvl="0">
        <w:start w:val="1"/>
        <w:numFmt w:val="decimal"/>
        <w:lvlText w:val="6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удрук Сергей Владимирович">
    <w15:presenceInfo w15:providerId="AD" w15:userId="S-1-5-21-2610580087-2638831413-2165086487-1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06"/>
    <w:rsid w:val="00053968"/>
    <w:rsid w:val="00070555"/>
    <w:rsid w:val="00077A98"/>
    <w:rsid w:val="00083A59"/>
    <w:rsid w:val="00097C92"/>
    <w:rsid w:val="000E54CC"/>
    <w:rsid w:val="00147F15"/>
    <w:rsid w:val="001618A3"/>
    <w:rsid w:val="002123CF"/>
    <w:rsid w:val="0025376D"/>
    <w:rsid w:val="0026633A"/>
    <w:rsid w:val="0027401C"/>
    <w:rsid w:val="00276698"/>
    <w:rsid w:val="002A487E"/>
    <w:rsid w:val="002A68DB"/>
    <w:rsid w:val="002D36D1"/>
    <w:rsid w:val="002F015A"/>
    <w:rsid w:val="003072FF"/>
    <w:rsid w:val="00332FA4"/>
    <w:rsid w:val="00351787"/>
    <w:rsid w:val="0036325B"/>
    <w:rsid w:val="00383AD1"/>
    <w:rsid w:val="00396F93"/>
    <w:rsid w:val="003A51FC"/>
    <w:rsid w:val="003A5F00"/>
    <w:rsid w:val="003D0DC6"/>
    <w:rsid w:val="003D4165"/>
    <w:rsid w:val="003E1B1B"/>
    <w:rsid w:val="003F44C9"/>
    <w:rsid w:val="0042470A"/>
    <w:rsid w:val="0045278D"/>
    <w:rsid w:val="00465C24"/>
    <w:rsid w:val="00481707"/>
    <w:rsid w:val="00487F27"/>
    <w:rsid w:val="004A42AD"/>
    <w:rsid w:val="00513D06"/>
    <w:rsid w:val="00514E9D"/>
    <w:rsid w:val="005157B4"/>
    <w:rsid w:val="00541241"/>
    <w:rsid w:val="00595331"/>
    <w:rsid w:val="005D0AD3"/>
    <w:rsid w:val="005D2B17"/>
    <w:rsid w:val="00676B5F"/>
    <w:rsid w:val="00691A82"/>
    <w:rsid w:val="006B5967"/>
    <w:rsid w:val="0073707D"/>
    <w:rsid w:val="00746CDE"/>
    <w:rsid w:val="007B6BBF"/>
    <w:rsid w:val="007D32A6"/>
    <w:rsid w:val="00802F7A"/>
    <w:rsid w:val="008511C7"/>
    <w:rsid w:val="00863794"/>
    <w:rsid w:val="008868C6"/>
    <w:rsid w:val="008B1DD7"/>
    <w:rsid w:val="008D7713"/>
    <w:rsid w:val="009001E3"/>
    <w:rsid w:val="00991706"/>
    <w:rsid w:val="009E3518"/>
    <w:rsid w:val="00A04EDB"/>
    <w:rsid w:val="00A07905"/>
    <w:rsid w:val="00A30C62"/>
    <w:rsid w:val="00A439DC"/>
    <w:rsid w:val="00A55E8D"/>
    <w:rsid w:val="00A63119"/>
    <w:rsid w:val="00A85FE1"/>
    <w:rsid w:val="00A95687"/>
    <w:rsid w:val="00BA7F3E"/>
    <w:rsid w:val="00BE59B5"/>
    <w:rsid w:val="00C5304D"/>
    <w:rsid w:val="00C5528F"/>
    <w:rsid w:val="00C65931"/>
    <w:rsid w:val="00CA393B"/>
    <w:rsid w:val="00D11607"/>
    <w:rsid w:val="00D2355B"/>
    <w:rsid w:val="00D315B3"/>
    <w:rsid w:val="00D83EF1"/>
    <w:rsid w:val="00DA5D0B"/>
    <w:rsid w:val="00DD73D3"/>
    <w:rsid w:val="00E27DAE"/>
    <w:rsid w:val="00EA47E8"/>
    <w:rsid w:val="00ED4E47"/>
    <w:rsid w:val="00EF03E8"/>
    <w:rsid w:val="00F40373"/>
    <w:rsid w:val="00F43820"/>
    <w:rsid w:val="00F47145"/>
    <w:rsid w:val="00F95968"/>
    <w:rsid w:val="00FB15CC"/>
    <w:rsid w:val="00FB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0"/>
    <w:rPr>
      <w:sz w:val="24"/>
      <w:szCs w:val="24"/>
    </w:rPr>
  </w:style>
  <w:style w:type="paragraph" w:styleId="3">
    <w:name w:val="heading 3"/>
    <w:basedOn w:val="a"/>
    <w:next w:val="a"/>
    <w:qFormat/>
    <w:rsid w:val="003A5F00"/>
    <w:pPr>
      <w:keepNext/>
      <w:ind w:firstLine="70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A5F0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j">
    <w:name w:val="j"/>
    <w:basedOn w:val="a"/>
    <w:rsid w:val="003A5F00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30">
    <w:name w:val="Body Text 3"/>
    <w:basedOn w:val="a"/>
    <w:semiHidden/>
    <w:rsid w:val="003A5F00"/>
    <w:pPr>
      <w:jc w:val="center"/>
    </w:pPr>
    <w:rPr>
      <w:b/>
      <w:sz w:val="28"/>
    </w:rPr>
  </w:style>
  <w:style w:type="paragraph" w:styleId="a4">
    <w:name w:val="Title"/>
    <w:basedOn w:val="a"/>
    <w:qFormat/>
    <w:rsid w:val="003A5F00"/>
    <w:pPr>
      <w:jc w:val="center"/>
    </w:pPr>
    <w:rPr>
      <w:sz w:val="28"/>
      <w:szCs w:val="20"/>
    </w:rPr>
  </w:style>
  <w:style w:type="paragraph" w:styleId="2">
    <w:name w:val="Body Text Indent 2"/>
    <w:basedOn w:val="a"/>
    <w:semiHidden/>
    <w:rsid w:val="003A5F00"/>
    <w:pPr>
      <w:ind w:firstLine="708"/>
    </w:pPr>
    <w:rPr>
      <w:sz w:val="28"/>
    </w:rPr>
  </w:style>
  <w:style w:type="paragraph" w:styleId="a5">
    <w:name w:val="Body Text Indent"/>
    <w:basedOn w:val="a"/>
    <w:semiHidden/>
    <w:rsid w:val="003A5F00"/>
    <w:pPr>
      <w:ind w:firstLine="708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3A5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3A5F00"/>
  </w:style>
  <w:style w:type="paragraph" w:customStyle="1" w:styleId="20">
    <w:name w:val="Знак Знак2 Знак"/>
    <w:basedOn w:val="a"/>
    <w:rsid w:val="003A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3A5F00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rsid w:val="00A04EDB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A04EDB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C5528F"/>
    <w:pPr>
      <w:widowControl w:val="0"/>
      <w:autoSpaceDE w:val="0"/>
      <w:autoSpaceDN w:val="0"/>
      <w:adjustRightInd w:val="0"/>
      <w:spacing w:line="416" w:lineRule="exact"/>
      <w:ind w:firstLine="734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5528F"/>
    <w:pPr>
      <w:widowControl w:val="0"/>
      <w:autoSpaceDE w:val="0"/>
      <w:autoSpaceDN w:val="0"/>
      <w:adjustRightInd w:val="0"/>
      <w:spacing w:line="422" w:lineRule="exact"/>
      <w:ind w:firstLine="768"/>
      <w:jc w:val="both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C5528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147F1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B15CC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FB15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D416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3D4165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BE59B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rsid w:val="00BE59B5"/>
    <w:rPr>
      <w:color w:val="0066CC"/>
      <w:u w:val="single"/>
    </w:rPr>
  </w:style>
  <w:style w:type="paragraph" w:customStyle="1" w:styleId="Style1">
    <w:name w:val="Style1"/>
    <w:basedOn w:val="a"/>
    <w:uiPriority w:val="99"/>
    <w:rsid w:val="003F44C9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F44C9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3F44C9"/>
    <w:pPr>
      <w:widowControl w:val="0"/>
      <w:autoSpaceDE w:val="0"/>
      <w:autoSpaceDN w:val="0"/>
      <w:adjustRightInd w:val="0"/>
      <w:spacing w:line="365" w:lineRule="exact"/>
      <w:ind w:firstLine="859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F44C9"/>
    <w:pPr>
      <w:widowControl w:val="0"/>
      <w:autoSpaceDE w:val="0"/>
      <w:autoSpaceDN w:val="0"/>
      <w:adjustRightInd w:val="0"/>
      <w:spacing w:line="370" w:lineRule="exact"/>
      <w:ind w:firstLine="1248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3F44C9"/>
    <w:pPr>
      <w:widowControl w:val="0"/>
      <w:autoSpaceDE w:val="0"/>
      <w:autoSpaceDN w:val="0"/>
      <w:adjustRightInd w:val="0"/>
      <w:spacing w:line="374" w:lineRule="exact"/>
      <w:ind w:firstLine="859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3F44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3F44C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F44C9"/>
    <w:rPr>
      <w:rFonts w:ascii="Times New Roman" w:hAnsi="Times New Roman" w:cs="Times New Roman"/>
      <w:sz w:val="22"/>
      <w:szCs w:val="22"/>
    </w:rPr>
  </w:style>
  <w:style w:type="paragraph" w:styleId="ab">
    <w:name w:val="Revision"/>
    <w:hidden/>
    <w:uiPriority w:val="99"/>
    <w:semiHidden/>
    <w:rsid w:val="0086379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7F2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87F2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DD73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73D3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D73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p-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kp.ksc.r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3EB5"/>
    <w:rsid w:val="00C13EB5"/>
    <w:rsid w:val="00DC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E3C4235B084DE5BA8FDFD452F44832">
    <w:name w:val="A1E3C4235B084DE5BA8FDFD452F44832"/>
    <w:rsid w:val="00C13E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return-45</dc:creator>
  <cp:lastModifiedBy>kuzminskaya</cp:lastModifiedBy>
  <cp:revision>30</cp:revision>
  <cp:lastPrinted>2025-03-12T12:37:00Z</cp:lastPrinted>
  <dcterms:created xsi:type="dcterms:W3CDTF">2025-02-19T12:53:00Z</dcterms:created>
  <dcterms:modified xsi:type="dcterms:W3CDTF">2025-03-12T12:43:00Z</dcterms:modified>
</cp:coreProperties>
</file>